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124C" w14:textId="38EF72A2" w:rsidR="00314D2C" w:rsidRDefault="00AC0C63">
      <w:pPr>
        <w:widowControl/>
        <w:shd w:val="clear" w:color="auto" w:fill="FFFFFF"/>
        <w:spacing w:after="450"/>
        <w:jc w:val="center"/>
        <w:outlineLvl w:val="2"/>
        <w:rPr>
          <w:rFonts w:ascii="方正小标宋简体" w:eastAsia="方正小标宋简体" w:hAnsi="方正小标宋简体" w:cs="Open Sans"/>
          <w:kern w:val="0"/>
          <w:sz w:val="44"/>
          <w:szCs w:val="44"/>
          <w14:ligatures w14:val="none"/>
        </w:rPr>
      </w:pPr>
      <w:bookmarkStart w:id="0" w:name="OLE_LINK3"/>
      <w:r>
        <w:rPr>
          <w:rFonts w:ascii="方正小标宋简体" w:eastAsia="方正小标宋简体" w:hAnsi="方正小标宋简体" w:cs="Open Sans" w:hint="eastAsia"/>
          <w:kern w:val="0"/>
          <w:sz w:val="44"/>
          <w:szCs w:val="44"/>
          <w14:ligatures w14:val="none"/>
        </w:rPr>
        <w:t>中山大学生物医学工程学院</w:t>
      </w:r>
      <w:r w:rsidR="00415CC6">
        <w:rPr>
          <w:rFonts w:ascii="方正小标宋简体" w:eastAsia="方正小标宋简体" w:hAnsi="方正小标宋简体" w:cs="Open Sans" w:hint="eastAsia"/>
          <w:kern w:val="0"/>
          <w:sz w:val="44"/>
          <w:szCs w:val="44"/>
          <w14:ligatures w14:val="none"/>
        </w:rPr>
        <w:t>非学历教育培训项目收</w:t>
      </w:r>
      <w:r w:rsidR="00415CC6">
        <w:rPr>
          <w:rFonts w:ascii="方正小标宋简体" w:eastAsia="方正小标宋简体" w:hAnsi="方正小标宋简体" w:cs="Open Sans"/>
          <w:kern w:val="0"/>
          <w:sz w:val="44"/>
          <w:szCs w:val="44"/>
          <w14:ligatures w14:val="none"/>
        </w:rPr>
        <w:t>费公示</w:t>
      </w:r>
    </w:p>
    <w:bookmarkEnd w:id="0"/>
    <w:p w14:paraId="2A443334" w14:textId="77777777" w:rsidR="00314D2C" w:rsidRDefault="00415CC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  <w:t>根据</w:t>
      </w: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学校非学历教育管理及财务管理相关规</w:t>
      </w:r>
      <w:r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  <w:t>定，现对我</w:t>
      </w: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单位非学历教育培训项目</w:t>
      </w:r>
      <w:r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  <w:t>进行收费公示。</w:t>
      </w:r>
    </w:p>
    <w:tbl>
      <w:tblPr>
        <w:tblStyle w:val="a8"/>
        <w:tblW w:w="7792" w:type="dxa"/>
        <w:jc w:val="center"/>
        <w:tblLook w:val="04A0" w:firstRow="1" w:lastRow="0" w:firstColumn="1" w:lastColumn="0" w:noHBand="0" w:noVBand="1"/>
      </w:tblPr>
      <w:tblGrid>
        <w:gridCol w:w="1576"/>
        <w:gridCol w:w="2247"/>
        <w:gridCol w:w="1559"/>
        <w:gridCol w:w="2410"/>
      </w:tblGrid>
      <w:tr w:rsidR="00314D2C" w14:paraId="198B0675" w14:textId="77777777" w:rsidTr="009E2766">
        <w:trPr>
          <w:jc w:val="center"/>
        </w:trPr>
        <w:tc>
          <w:tcPr>
            <w:tcW w:w="1576" w:type="dxa"/>
            <w:vAlign w:val="center"/>
          </w:tcPr>
          <w:p w14:paraId="14371D4F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2247" w:type="dxa"/>
            <w:vAlign w:val="center"/>
          </w:tcPr>
          <w:p w14:paraId="216C2A54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收费标准</w:t>
            </w:r>
          </w:p>
        </w:tc>
        <w:tc>
          <w:tcPr>
            <w:tcW w:w="1559" w:type="dxa"/>
            <w:vAlign w:val="center"/>
          </w:tcPr>
          <w:p w14:paraId="4DA0AF0F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计费单位</w:t>
            </w:r>
          </w:p>
        </w:tc>
        <w:tc>
          <w:tcPr>
            <w:tcW w:w="2410" w:type="dxa"/>
            <w:vAlign w:val="center"/>
          </w:tcPr>
          <w:p w14:paraId="2868A46C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收费依据</w:t>
            </w:r>
          </w:p>
        </w:tc>
      </w:tr>
      <w:tr w:rsidR="00314D2C" w14:paraId="06DD4E32" w14:textId="77777777" w:rsidTr="009E2766">
        <w:trPr>
          <w:jc w:val="center"/>
        </w:trPr>
        <w:tc>
          <w:tcPr>
            <w:tcW w:w="1576" w:type="dxa"/>
            <w:vAlign w:val="center"/>
          </w:tcPr>
          <w:p w14:paraId="058383C2" w14:textId="29C900A3" w:rsidR="00314D2C" w:rsidRPr="00277BB0" w:rsidRDefault="00F10420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2025年</w:t>
            </w:r>
            <w:r w:rsidR="00415CC6"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中山大学生物医学工程卓越工程师暑期训练营</w:t>
            </w:r>
          </w:p>
        </w:tc>
        <w:tc>
          <w:tcPr>
            <w:tcW w:w="2247" w:type="dxa"/>
            <w:vAlign w:val="center"/>
          </w:tcPr>
          <w:p w14:paraId="2162675F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1000</w:t>
            </w:r>
          </w:p>
        </w:tc>
        <w:tc>
          <w:tcPr>
            <w:tcW w:w="1559" w:type="dxa"/>
            <w:vAlign w:val="center"/>
          </w:tcPr>
          <w:p w14:paraId="57245C56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元/人</w:t>
            </w:r>
          </w:p>
        </w:tc>
        <w:tc>
          <w:tcPr>
            <w:tcW w:w="2410" w:type="dxa"/>
            <w:vAlign w:val="center"/>
          </w:tcPr>
          <w:p w14:paraId="28F72B42" w14:textId="77777777" w:rsidR="00314D2C" w:rsidRPr="00277BB0" w:rsidRDefault="00415CC6" w:rsidP="009E2766">
            <w:pPr>
              <w:widowControl/>
              <w:jc w:val="center"/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</w:pPr>
            <w:r w:rsidRPr="00277BB0"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  <w:t>粤价〔20</w:t>
            </w: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07</w:t>
            </w:r>
            <w:r w:rsidRPr="00277BB0">
              <w:rPr>
                <w:rFonts w:ascii="仿宋_GB2312" w:eastAsia="仿宋_GB2312" w:hAnsi="仿宋_GB2312" w:cs="Open Sans"/>
                <w:color w:val="212529"/>
                <w:kern w:val="0"/>
                <w:sz w:val="28"/>
                <w:szCs w:val="28"/>
                <w14:ligatures w14:val="none"/>
              </w:rPr>
              <w:t>〕186号</w:t>
            </w:r>
            <w:r w:rsidRPr="00277BB0">
              <w:rPr>
                <w:rFonts w:ascii="仿宋_GB2312" w:eastAsia="仿宋_GB2312" w:hAnsi="仿宋_GB2312" w:cs="Open Sans" w:hint="eastAsia"/>
                <w:color w:val="212529"/>
                <w:kern w:val="0"/>
                <w:sz w:val="28"/>
                <w:szCs w:val="28"/>
                <w14:ligatures w14:val="none"/>
              </w:rPr>
              <w:t>文</w:t>
            </w:r>
          </w:p>
        </w:tc>
      </w:tr>
    </w:tbl>
    <w:p w14:paraId="765BF1E0" w14:textId="6A4F472D" w:rsidR="00314D2C" w:rsidRDefault="00415CC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单位负责人：</w:t>
      </w:r>
      <w:r w:rsidR="00B35E66"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张超</w:t>
      </w:r>
    </w:p>
    <w:p w14:paraId="68FCB18B" w14:textId="4085C6B1" w:rsidR="00314D2C" w:rsidRDefault="00415CC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联系人：</w:t>
      </w:r>
      <w:r w:rsidR="00B35E66"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陈</w:t>
      </w:r>
      <w:r w:rsidR="00C62DFB"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巧珍</w:t>
      </w: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 xml:space="preserve">         联系电话：</w:t>
      </w:r>
      <w:r w:rsidR="00B35E66"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0755-23260143</w:t>
      </w:r>
    </w:p>
    <w:p w14:paraId="02606923" w14:textId="77777777" w:rsidR="00314D2C" w:rsidRDefault="00415CC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收费主管部门：财务处   监督电话：020-84113432</w:t>
      </w:r>
    </w:p>
    <w:p w14:paraId="31320426" w14:textId="77777777" w:rsidR="00314D2C" w:rsidRDefault="00314D2C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</w:p>
    <w:p w14:paraId="36CC3C02" w14:textId="77777777" w:rsidR="00314D2C" w:rsidRDefault="00314D2C">
      <w:pPr>
        <w:widowControl/>
        <w:shd w:val="clear" w:color="auto" w:fill="FFFFFF"/>
        <w:jc w:val="lef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</w:p>
    <w:p w14:paraId="0299DFC8" w14:textId="77777777" w:rsidR="00314D2C" w:rsidRDefault="00415CC6">
      <w:pPr>
        <w:widowControl/>
        <w:shd w:val="clear" w:color="auto" w:fill="FFFFFF"/>
        <w:jc w:val="righ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Calibri" w:eastAsia="仿宋_GB2312" w:hAnsi="Calibri" w:cs="Calibri"/>
          <w:color w:val="212529"/>
          <w:kern w:val="0"/>
          <w:sz w:val="32"/>
          <w:szCs w:val="32"/>
          <w14:ligatures w14:val="none"/>
        </w:rPr>
        <w:t> </w:t>
      </w:r>
    </w:p>
    <w:p w14:paraId="642A9DE6" w14:textId="77777777" w:rsidR="00314D2C" w:rsidRDefault="00415CC6">
      <w:pPr>
        <w:widowControl/>
        <w:shd w:val="clear" w:color="auto" w:fill="FFFFFF"/>
        <w:jc w:val="righ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生物医学工程学院</w:t>
      </w:r>
    </w:p>
    <w:p w14:paraId="51F85AC5" w14:textId="77777777" w:rsidR="00314D2C" w:rsidRDefault="00415CC6">
      <w:pPr>
        <w:widowControl/>
        <w:shd w:val="clear" w:color="auto" w:fill="FFFFFF"/>
        <w:jc w:val="right"/>
        <w:rPr>
          <w:rFonts w:ascii="仿宋_GB2312" w:eastAsia="仿宋_GB2312" w:hAnsi="仿宋_GB2312" w:cs="Open Sans"/>
          <w:color w:val="212529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Open Sans" w:hint="eastAsia"/>
          <w:color w:val="212529"/>
          <w:kern w:val="0"/>
          <w:sz w:val="32"/>
          <w:szCs w:val="32"/>
          <w14:ligatures w14:val="none"/>
        </w:rPr>
        <w:t>2025年7月3日</w:t>
      </w:r>
    </w:p>
    <w:sectPr w:rsidR="0031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4BB9" w14:textId="77777777" w:rsidR="005346E9" w:rsidRDefault="005346E9" w:rsidP="00B35E66">
      <w:r>
        <w:separator/>
      </w:r>
    </w:p>
  </w:endnote>
  <w:endnote w:type="continuationSeparator" w:id="0">
    <w:p w14:paraId="723A4A7A" w14:textId="77777777" w:rsidR="005346E9" w:rsidRDefault="005346E9" w:rsidP="00B3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Open Sans">
    <w:charset w:val="00"/>
    <w:family w:val="swiss"/>
    <w:pitch w:val="variable"/>
    <w:sig w:usb0="20000287" w:usb1="00000000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35B8" w14:textId="77777777" w:rsidR="005346E9" w:rsidRDefault="005346E9" w:rsidP="00B35E66">
      <w:r>
        <w:separator/>
      </w:r>
    </w:p>
  </w:footnote>
  <w:footnote w:type="continuationSeparator" w:id="0">
    <w:p w14:paraId="00D5D387" w14:textId="77777777" w:rsidR="005346E9" w:rsidRDefault="005346E9" w:rsidP="00B3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17FBE"/>
    <w:multiLevelType w:val="multilevel"/>
    <w:tmpl w:val="7AC1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F3"/>
    <w:rsid w:val="00057AE0"/>
    <w:rsid w:val="0007627A"/>
    <w:rsid w:val="00277BB0"/>
    <w:rsid w:val="00314D2C"/>
    <w:rsid w:val="00415CC6"/>
    <w:rsid w:val="004A50F3"/>
    <w:rsid w:val="004F5B66"/>
    <w:rsid w:val="005346E9"/>
    <w:rsid w:val="009E2766"/>
    <w:rsid w:val="00A57DB6"/>
    <w:rsid w:val="00AC0C63"/>
    <w:rsid w:val="00B35E66"/>
    <w:rsid w:val="00B547C7"/>
    <w:rsid w:val="00C62DFB"/>
    <w:rsid w:val="00DE35DB"/>
    <w:rsid w:val="00DF4CD5"/>
    <w:rsid w:val="00F10420"/>
    <w:rsid w:val="00F34F96"/>
    <w:rsid w:val="00F6172D"/>
    <w:rsid w:val="39D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15A6F"/>
  <w15:docId w15:val="{E29D47EA-2E35-412B-9CBC-EE57E2F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6">
    <w:name w:val="annotation subject"/>
    <w:basedOn w:val="a3"/>
    <w:next w:val="a3"/>
    <w:link w:val="a7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a">
    <w:name w:val="一级标题"/>
    <w:basedOn w:val="a5"/>
    <w:next w:val="1"/>
    <w:qFormat/>
    <w:pPr>
      <w:widowControl/>
      <w:adjustRightInd w:val="0"/>
      <w:snapToGrid w:val="0"/>
      <w:spacing w:line="560" w:lineRule="exact"/>
      <w:jc w:val="left"/>
    </w:pPr>
    <w:rPr>
      <w:rFonts w:ascii="黑体" w:eastAsia="黑体" w:hAnsi="黑体" w:cs="宋体"/>
      <w:kern w:val="0"/>
      <w:position w:val="2"/>
      <w:sz w:val="32"/>
      <w:szCs w:val="32"/>
      <w14:ligatures w14:val="non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b">
    <w:name w:val="二级标题"/>
    <w:basedOn w:val="a"/>
    <w:next w:val="2"/>
    <w:qFormat/>
    <w:pPr>
      <w:widowControl/>
      <w:adjustRightInd w:val="0"/>
      <w:snapToGrid w:val="0"/>
      <w:spacing w:line="560" w:lineRule="exact"/>
      <w:ind w:firstLineChars="200" w:firstLine="653"/>
      <w:jc w:val="left"/>
    </w:pPr>
    <w:rPr>
      <w:rFonts w:ascii="仿宋_GB2312" w:eastAsia="仿宋_GB2312" w:hAnsi="仿宋_GB2312" w:cs="宋体"/>
      <w:b/>
      <w:bCs/>
      <w:kern w:val="0"/>
      <w:sz w:val="32"/>
      <w:szCs w:val="32"/>
      <w14:ligatures w14:val="none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7">
    <w:name w:val="批注主题 字符"/>
    <w:basedOn w:val="a4"/>
    <w:link w:val="a6"/>
    <w:uiPriority w:val="99"/>
    <w:semiHidden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B3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35E66"/>
    <w:rPr>
      <w:kern w:val="2"/>
      <w:sz w:val="18"/>
      <w:szCs w:val="18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B3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35E66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Wangwang</dc:creator>
  <cp:lastModifiedBy>BME</cp:lastModifiedBy>
  <cp:revision>11</cp:revision>
  <dcterms:created xsi:type="dcterms:W3CDTF">2025-06-16T02:55:00Z</dcterms:created>
  <dcterms:modified xsi:type="dcterms:W3CDTF">2025-07-03T07:53:00Z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74190224894F4C05AC03BCE76C083168_13</vt:lpwstr>
  </property>
</Properties>
</file>