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jc w:val="center"/>
        <w:rPr>
          <w:b/>
          <w:sz w:val="30"/>
          <w:szCs w:val="20"/>
          <w:highlight w:val="none"/>
        </w:rPr>
      </w:pPr>
      <w:r>
        <w:rPr>
          <w:rFonts w:hint="eastAsia"/>
          <w:b/>
          <w:sz w:val="30"/>
        </w:rPr>
        <w:t xml:space="preserve">      </w:t>
      </w:r>
      <w:r>
        <w:rPr>
          <w:rFonts w:hint="eastAsia"/>
          <w:b/>
          <w:sz w:val="30"/>
          <w:highlight w:val="none"/>
        </w:rPr>
        <w:t xml:space="preserve"> </w:t>
      </w:r>
      <w:r>
        <w:rPr>
          <w:rFonts w:hint="eastAsia"/>
          <w:b/>
          <w:sz w:val="30"/>
          <w:highlight w:val="none"/>
          <w:lang w:eastAsia="zh-CN"/>
        </w:rPr>
        <w:t>生物医学工程</w:t>
      </w:r>
      <w:r>
        <w:rPr>
          <w:rFonts w:hint="eastAsia"/>
          <w:b/>
          <w:sz w:val="30"/>
          <w:highlight w:val="none"/>
        </w:rPr>
        <w:t>学院201</w:t>
      </w:r>
      <w:r>
        <w:rPr>
          <w:rFonts w:hint="eastAsia"/>
          <w:b/>
          <w:sz w:val="30"/>
          <w:highlight w:val="none"/>
          <w:lang w:val="en-US" w:eastAsia="zh-CN"/>
        </w:rPr>
        <w:t>9</w:t>
      </w:r>
      <w:r>
        <w:rPr>
          <w:rFonts w:hint="eastAsia"/>
          <w:b/>
          <w:sz w:val="30"/>
          <w:highlight w:val="none"/>
        </w:rPr>
        <w:t>年</w:t>
      </w:r>
      <w:r>
        <w:rPr>
          <w:rFonts w:hint="eastAsia"/>
          <w:b/>
          <w:sz w:val="30"/>
          <w:highlight w:val="none"/>
          <w:lang w:val="en-US" w:eastAsia="zh-CN"/>
        </w:rPr>
        <w:t>11</w:t>
      </w:r>
      <w:r>
        <w:rPr>
          <w:rFonts w:hint="eastAsia"/>
          <w:b/>
          <w:sz w:val="30"/>
          <w:highlight w:val="none"/>
        </w:rPr>
        <w:t>月份</w:t>
      </w:r>
      <w:r>
        <w:rPr>
          <w:rFonts w:hint="eastAsia"/>
          <w:b/>
          <w:sz w:val="30"/>
          <w:highlight w:val="none"/>
          <w:lang w:eastAsia="zh-CN"/>
        </w:rPr>
        <w:t>博士</w:t>
      </w:r>
      <w:r>
        <w:rPr>
          <w:rFonts w:hint="eastAsia"/>
          <w:b/>
          <w:sz w:val="30"/>
          <w:highlight w:val="none"/>
        </w:rPr>
        <w:t>研究生申请学位程序</w:t>
      </w:r>
    </w:p>
    <w:p>
      <w:pPr>
        <w:jc w:val="center"/>
        <w:rPr>
          <w:sz w:val="30"/>
          <w:highlight w:val="yellow"/>
        </w:rPr>
      </w:pPr>
      <w:r>
        <w:rPr>
          <w:sz w:val="30"/>
          <w:highlight w:val="yellow"/>
        </w:rPr>
        <w:t>(</w:t>
      </w:r>
      <w:r>
        <w:rPr>
          <w:rFonts w:hint="eastAsia"/>
          <w:sz w:val="30"/>
          <w:highlight w:val="yellow"/>
        </w:rPr>
        <w:t>论文答辩时间为</w:t>
      </w:r>
      <w:r>
        <w:rPr>
          <w:rFonts w:hint="eastAsia"/>
          <w:b/>
          <w:sz w:val="32"/>
          <w:szCs w:val="32"/>
          <w:highlight w:val="yellow"/>
          <w:lang w:val="en-US" w:eastAsia="zh-CN"/>
        </w:rPr>
        <w:t>11</w:t>
      </w:r>
      <w:r>
        <w:rPr>
          <w:rFonts w:hint="eastAsia"/>
          <w:b/>
          <w:sz w:val="32"/>
          <w:szCs w:val="32"/>
          <w:highlight w:val="yellow"/>
        </w:rPr>
        <w:t>月</w:t>
      </w:r>
      <w:r>
        <w:rPr>
          <w:rFonts w:hint="eastAsia"/>
          <w:b/>
          <w:sz w:val="32"/>
          <w:szCs w:val="32"/>
          <w:highlight w:val="yellow"/>
          <w:lang w:val="en-US" w:eastAsia="zh-CN"/>
        </w:rPr>
        <w:t>20</w:t>
      </w:r>
      <w:r>
        <w:rPr>
          <w:rFonts w:hint="eastAsia"/>
          <w:b/>
          <w:sz w:val="32"/>
          <w:szCs w:val="32"/>
          <w:highlight w:val="yellow"/>
        </w:rPr>
        <w:t>日</w:t>
      </w:r>
      <w:r>
        <w:rPr>
          <w:rFonts w:hint="eastAsia"/>
          <w:sz w:val="30"/>
          <w:highlight w:val="yellow"/>
        </w:rPr>
        <w:t>前</w:t>
      </w:r>
      <w:r>
        <w:rPr>
          <w:sz w:val="30"/>
          <w:highlight w:val="yellow"/>
        </w:rPr>
        <w:t>)</w:t>
      </w:r>
    </w:p>
    <w:tbl>
      <w:tblPr>
        <w:tblStyle w:val="3"/>
        <w:tblW w:w="15153" w:type="dxa"/>
        <w:tblInd w:w="1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5"/>
        <w:gridCol w:w="1180"/>
        <w:gridCol w:w="5528"/>
        <w:gridCol w:w="1276"/>
        <w:gridCol w:w="59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blHeader/>
        </w:trPr>
        <w:tc>
          <w:tcPr>
            <w:tcW w:w="1215"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完成时间</w:t>
            </w:r>
          </w:p>
        </w:tc>
        <w:tc>
          <w:tcPr>
            <w:tcW w:w="6708"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0"/>
              </w:rPr>
            </w:pPr>
            <w:r>
              <w:rPr>
                <w:rFonts w:hint="eastAsia"/>
                <w:b/>
              </w:rPr>
              <w:t>事</w:t>
            </w:r>
            <w:r>
              <w:rPr>
                <w:b/>
              </w:rPr>
              <w:t xml:space="preserve">      </w:t>
            </w:r>
            <w:r>
              <w:rPr>
                <w:rFonts w:hint="eastAsia"/>
                <w:b/>
              </w:rPr>
              <w:t>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Cs w:val="20"/>
              </w:rPr>
            </w:pPr>
            <w:r>
              <w:rPr>
                <w:rFonts w:hint="eastAsia"/>
                <w:b/>
              </w:rPr>
              <w:t>经办人</w:t>
            </w:r>
          </w:p>
        </w:tc>
        <w:tc>
          <w:tcPr>
            <w:tcW w:w="5954" w:type="dxa"/>
            <w:tcBorders>
              <w:top w:val="single" w:color="auto" w:sz="4" w:space="0"/>
              <w:left w:val="single" w:color="auto" w:sz="4" w:space="0"/>
              <w:bottom w:val="single" w:color="auto" w:sz="4" w:space="0"/>
              <w:right w:val="single" w:color="auto" w:sz="4" w:space="0"/>
            </w:tcBorders>
            <w:vAlign w:val="center"/>
          </w:tcPr>
          <w:p>
            <w:pPr>
              <w:jc w:val="center"/>
              <w:rPr>
                <w:b/>
                <w:szCs w:val="20"/>
              </w:rPr>
            </w:pPr>
            <w:r>
              <w:rPr>
                <w:rFonts w:hint="eastAsia"/>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vMerge w:val="restart"/>
            <w:tcBorders>
              <w:top w:val="single" w:color="auto" w:sz="4" w:space="0"/>
              <w:left w:val="single" w:color="auto" w:sz="4" w:space="0"/>
              <w:right w:val="single" w:color="auto" w:sz="4" w:space="0"/>
            </w:tcBorders>
            <w:vAlign w:val="top"/>
          </w:tcPr>
          <w:p>
            <w:pPr>
              <w:rPr>
                <w:rFonts w:hint="eastAsia"/>
                <w:b/>
                <w:szCs w:val="21"/>
              </w:rPr>
            </w:pPr>
            <w:r>
              <w:rPr>
                <w:rFonts w:hint="eastAsia"/>
                <w:b/>
                <w:szCs w:val="21"/>
                <w:lang w:val="en-US" w:eastAsia="zh-CN"/>
              </w:rPr>
              <w:t>9</w:t>
            </w:r>
            <w:r>
              <w:rPr>
                <w:rFonts w:hint="eastAsia"/>
                <w:b/>
                <w:szCs w:val="21"/>
              </w:rPr>
              <w:t>月</w:t>
            </w:r>
            <w:r>
              <w:rPr>
                <w:rFonts w:hint="eastAsia"/>
                <w:b/>
                <w:szCs w:val="21"/>
                <w:lang w:val="en-US" w:eastAsia="zh-CN"/>
              </w:rPr>
              <w:t>25</w:t>
            </w:r>
            <w:r>
              <w:rPr>
                <w:rFonts w:hint="eastAsia"/>
                <w:b/>
                <w:szCs w:val="21"/>
              </w:rPr>
              <w:t>日前</w:t>
            </w:r>
          </w:p>
        </w:tc>
        <w:tc>
          <w:tcPr>
            <w:tcW w:w="1180" w:type="dxa"/>
            <w:vMerge w:val="restart"/>
            <w:tcBorders>
              <w:top w:val="single" w:color="auto" w:sz="4" w:space="0"/>
              <w:left w:val="single" w:color="auto" w:sz="4" w:space="0"/>
              <w:right w:val="single" w:color="auto" w:sz="4" w:space="0"/>
            </w:tcBorders>
            <w:vAlign w:val="top"/>
          </w:tcPr>
          <w:p>
            <w:pPr>
              <w:jc w:val="center"/>
              <w:rPr>
                <w:rFonts w:ascii="Romans" w:hAnsi="宋体"/>
                <w:color w:val="000000"/>
              </w:rPr>
            </w:pPr>
            <w:r>
              <w:rPr>
                <w:rFonts w:hint="eastAsia" w:ascii="Romans" w:hAnsi="宋体"/>
                <w:color w:val="000000"/>
              </w:rPr>
              <w:t>核对信息</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ascii="Romans" w:hAnsi="宋体"/>
                <w:color w:val="000000"/>
              </w:rPr>
            </w:pPr>
            <w:r>
              <w:rPr>
                <w:rFonts w:hint="eastAsia" w:ascii="Romans" w:hAnsi="宋体"/>
                <w:color w:val="000000"/>
                <w:lang w:eastAsia="zh-CN"/>
              </w:rPr>
              <w:t>登录</w:t>
            </w:r>
            <w:r>
              <w:rPr>
                <w:rFonts w:ascii="Romans" w:hAnsi="宋体"/>
                <w:color w:val="000000"/>
              </w:rPr>
              <w:t>校务系统核对个人信息。进入</w:t>
            </w:r>
            <w:r>
              <w:rPr>
                <w:rFonts w:ascii="Romans" w:hAnsi="宋体"/>
                <w:b/>
                <w:color w:val="000000"/>
              </w:rPr>
              <w:t>校务系统—研究生院子系统—学籍管理—我的学籍</w:t>
            </w:r>
            <w:r>
              <w:rPr>
                <w:rFonts w:ascii="Romans" w:hAnsi="宋体"/>
                <w:color w:val="000000"/>
              </w:rPr>
              <w:t>，</w:t>
            </w:r>
            <w:r>
              <w:rPr>
                <w:rFonts w:hint="eastAsia" w:ascii="Romans" w:hAnsi="宋体"/>
                <w:color w:val="000000"/>
              </w:rPr>
              <w:t>信息用于</w:t>
            </w:r>
            <w:r>
              <w:rPr>
                <w:rFonts w:ascii="Romans" w:hAnsi="宋体"/>
                <w:color w:val="000000"/>
              </w:rPr>
              <w:t>做学位证书和报盘的需要</w:t>
            </w:r>
            <w:r>
              <w:rPr>
                <w:rFonts w:hint="eastAsia" w:ascii="Romans" w:hAnsi="宋体"/>
                <w:color w:val="000000"/>
              </w:rPr>
              <w:t>。</w:t>
            </w:r>
          </w:p>
          <w:p>
            <w:pPr>
              <w:rPr>
                <w:rFonts w:ascii="Romans" w:hAnsi="宋体"/>
                <w:color w:val="000000"/>
              </w:rPr>
            </w:pPr>
            <w:r>
              <w:rPr>
                <w:rFonts w:hint="eastAsia"/>
                <w:b/>
                <w:szCs w:val="21"/>
              </w:rPr>
              <w:t>对照培养方案检查学分是否修够。</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szCs w:val="20"/>
              </w:rPr>
            </w:pPr>
            <w:r>
              <w:rPr>
                <w:rFonts w:ascii="Romans" w:hAnsi="宋体"/>
                <w:color w:val="000000"/>
              </w:rPr>
              <w:t>如果是</w:t>
            </w:r>
            <w:r>
              <w:rPr>
                <w:rFonts w:ascii="Romans" w:hAnsi="宋体"/>
                <w:b/>
                <w:bCs/>
                <w:color w:val="000000"/>
              </w:rPr>
              <w:t>姓名、出生</w:t>
            </w:r>
            <w:r>
              <w:rPr>
                <w:rFonts w:ascii="Romans" w:hAnsi="宋体"/>
                <w:color w:val="000000"/>
              </w:rPr>
              <w:t>日期、身份证号有误，还需要将正确信息的相关证明报研究生院管理处20</w:t>
            </w:r>
            <w:r>
              <w:rPr>
                <w:rFonts w:hint="eastAsia" w:ascii="Romans" w:hAnsi="宋体"/>
                <w:color w:val="000000"/>
              </w:rPr>
              <w:t>8</w:t>
            </w:r>
            <w:r>
              <w:rPr>
                <w:rFonts w:ascii="Romans" w:hAnsi="宋体"/>
                <w:color w:val="000000"/>
              </w:rPr>
              <w:t>室审批，联系人：</w:t>
            </w:r>
            <w:r>
              <w:rPr>
                <w:rFonts w:hint="eastAsia" w:ascii="Romans" w:hAnsi="宋体"/>
                <w:color w:val="000000"/>
                <w:lang w:eastAsia="zh-CN"/>
              </w:rPr>
              <w:t>郑</w:t>
            </w:r>
            <w:r>
              <w:rPr>
                <w:rFonts w:ascii="Romans" w:hAnsi="宋体"/>
                <w:color w:val="000000"/>
              </w:rPr>
              <w:t>老师，联系电话：8411</w:t>
            </w:r>
            <w:r>
              <w:rPr>
                <w:rFonts w:hint="eastAsia" w:ascii="Romans" w:hAnsi="宋体"/>
                <w:color w:val="000000"/>
              </w:rPr>
              <w:t>1763</w:t>
            </w:r>
            <w:r>
              <w:rPr>
                <w:rFonts w:ascii="Romans" w:hAnsi="宋体"/>
                <w:color w:val="000000"/>
              </w:rPr>
              <w:t>。其他的请自行在系统中修改</w:t>
            </w:r>
            <w:r>
              <w:rPr>
                <w:rFonts w:ascii="Romans" w:hAnsi="宋体"/>
                <w:b/>
                <w:color w:val="000000"/>
              </w:rPr>
              <w:t>。</w:t>
            </w:r>
            <w:r>
              <w:rPr>
                <w:rFonts w:hint="eastAsia"/>
                <w:szCs w:val="21"/>
              </w:rPr>
              <w:t>校务系统网址：</w:t>
            </w:r>
            <w:r>
              <w:rPr>
                <w:szCs w:val="21"/>
              </w:rPr>
              <w:fldChar w:fldCharType="begin"/>
            </w:r>
            <w:r>
              <w:rPr>
                <w:szCs w:val="21"/>
              </w:rPr>
              <w:instrText xml:space="preserve"> HYPERLINK "http://ecampus.sysu.edu.cn/zsuyy/" </w:instrText>
            </w:r>
            <w:r>
              <w:rPr>
                <w:szCs w:val="21"/>
              </w:rPr>
              <w:fldChar w:fldCharType="separate"/>
            </w:r>
            <w:r>
              <w:t xml:space="preserve"> </w:t>
            </w:r>
            <w:r>
              <w:rPr>
                <w:rStyle w:val="5"/>
                <w:szCs w:val="21"/>
              </w:rPr>
              <w:t>http://uems.sysu.edu.cn/graduate/web/index_metro.html /</w:t>
            </w:r>
            <w:r>
              <w:rPr>
                <w:szCs w:val="21"/>
              </w:rPr>
              <w:fldChar w:fldCharType="end"/>
            </w:r>
            <w:r>
              <w:rPr>
                <w:rFonts w:hint="eastAsia"/>
                <w:szCs w:val="21"/>
              </w:rPr>
              <w:t>，忘记密码的，请自行联系网络中心，电话84036866。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vMerge w:val="continue"/>
            <w:tcBorders>
              <w:left w:val="single" w:color="auto" w:sz="4" w:space="0"/>
              <w:bottom w:val="single" w:color="auto" w:sz="4" w:space="0"/>
              <w:right w:val="single" w:color="auto" w:sz="4" w:space="0"/>
            </w:tcBorders>
            <w:vAlign w:val="top"/>
          </w:tcPr>
          <w:p>
            <w:pPr>
              <w:rPr>
                <w:rFonts w:hint="eastAsia"/>
                <w:b/>
              </w:rPr>
            </w:pPr>
          </w:p>
        </w:tc>
        <w:tc>
          <w:tcPr>
            <w:tcW w:w="1180" w:type="dxa"/>
            <w:vMerge w:val="continue"/>
            <w:tcBorders>
              <w:left w:val="single" w:color="auto" w:sz="4" w:space="0"/>
              <w:bottom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b/>
                <w:szCs w:val="21"/>
              </w:rPr>
              <w:t>在校务系统上传学位证书照片；在职</w:t>
            </w:r>
            <w:r>
              <w:rPr>
                <w:rFonts w:hint="eastAsia"/>
                <w:b/>
                <w:szCs w:val="21"/>
                <w:lang w:eastAsia="zh-CN"/>
              </w:rPr>
              <w:t>博士</w:t>
            </w:r>
            <w:r>
              <w:rPr>
                <w:rFonts w:hint="eastAsia"/>
                <w:b/>
                <w:szCs w:val="21"/>
              </w:rPr>
              <w:t>另需交当时在中山大学南校区数码文印中心采集的照片两张，背面轻柔写姓名并用白纸隔开。交纸质照片时也可与纸质答辩申请一起交。</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szCs w:val="20"/>
              </w:rPr>
            </w:pPr>
            <w:r>
              <w:rPr>
                <w:rFonts w:hint="eastAsia"/>
                <w:szCs w:val="20"/>
              </w:rPr>
              <w:t>全日制已由学校统一上传，需核对；</w:t>
            </w:r>
          </w:p>
          <w:p>
            <w:pPr>
              <w:rPr>
                <w:rFonts w:hint="eastAsia"/>
                <w:szCs w:val="20"/>
              </w:rPr>
            </w:pPr>
            <w:r>
              <w:rPr>
                <w:rFonts w:hint="eastAsia"/>
                <w:szCs w:val="20"/>
                <w:lang w:eastAsia="zh-CN"/>
              </w:rPr>
              <w:t>在职博士</w:t>
            </w:r>
            <w:r>
              <w:rPr>
                <w:rFonts w:hint="eastAsia"/>
                <w:szCs w:val="20"/>
              </w:rPr>
              <w:t>请按照《学位证书照片上传操作方法》前往中山大学数码文印中心采集学位照片并上传。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szCs w:val="21"/>
                <w:lang w:val="en-US" w:eastAsia="zh-CN"/>
              </w:rPr>
              <w:t>9</w:t>
            </w:r>
            <w:r>
              <w:rPr>
                <w:rFonts w:hint="eastAsia"/>
                <w:b/>
                <w:szCs w:val="21"/>
              </w:rPr>
              <w:t>月</w:t>
            </w:r>
            <w:r>
              <w:rPr>
                <w:rFonts w:hint="eastAsia"/>
                <w:b/>
                <w:szCs w:val="21"/>
                <w:lang w:val="en-US" w:eastAsia="zh-CN"/>
              </w:rPr>
              <w:t>27</w:t>
            </w:r>
            <w:r>
              <w:rPr>
                <w:rFonts w:hint="eastAsia"/>
                <w:b/>
                <w:szCs w:val="21"/>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提交科研成果</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上网填写本人科研情况、发表论文等（各级学术成果要求参考适用的文件），</w:t>
            </w:r>
            <w:r>
              <w:rPr>
                <w:rFonts w:hint="eastAsia"/>
                <w:b/>
              </w:rPr>
              <w:t>并请导师审核通过</w:t>
            </w:r>
            <w:r>
              <w:rPr>
                <w:rFonts w:hint="eastAsia"/>
              </w:rPr>
              <w:t>。</w:t>
            </w:r>
            <w:r>
              <w:rPr>
                <w:rFonts w:hint="eastAsia"/>
                <w:b/>
                <w:bCs/>
                <w:color w:val="FF0000"/>
                <w:highlight w:val="yellow"/>
                <w:lang w:eastAsia="zh-CN"/>
              </w:rPr>
              <w:t>只填写用于申请学位的成果，其余不能满足毕业要求的成果不需要填写，以免导出信息不准确</w:t>
            </w:r>
            <w:r>
              <w:rPr>
                <w:rFonts w:hint="eastAsia"/>
                <w:lang w:eastAsia="zh-CN"/>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pStyle w:val="2"/>
              <w:numPr>
                <w:ilvl w:val="0"/>
                <w:numId w:val="0"/>
              </w:numPr>
              <w:ind w:leftChars="0"/>
              <w:rPr>
                <w:rFonts w:hint="eastAsia"/>
                <w:b w:val="0"/>
                <w:bCs/>
                <w:color w:val="auto"/>
                <w:sz w:val="21"/>
                <w:szCs w:val="21"/>
              </w:rPr>
            </w:pPr>
            <w:r>
              <w:rPr>
                <w:rFonts w:hint="eastAsia"/>
                <w:b/>
                <w:bCs w:val="0"/>
                <w:color w:val="C00000"/>
                <w:sz w:val="21"/>
                <w:szCs w:val="21"/>
                <w:lang w:eastAsia="zh-CN"/>
              </w:rPr>
              <w:t>办理延期：</w:t>
            </w:r>
            <w:r>
              <w:rPr>
                <w:rFonts w:hint="eastAsia"/>
                <w:b w:val="0"/>
                <w:bCs/>
                <w:color w:val="auto"/>
                <w:sz w:val="21"/>
                <w:szCs w:val="21"/>
              </w:rPr>
              <w:t>因各种原因未能按期提交论文者，必须于</w:t>
            </w:r>
            <w:r>
              <w:rPr>
                <w:rFonts w:hint="eastAsia"/>
                <w:b w:val="0"/>
                <w:bCs/>
                <w:color w:val="auto"/>
                <w:sz w:val="21"/>
                <w:szCs w:val="21"/>
                <w:lang w:val="en-US" w:eastAsia="zh-CN"/>
              </w:rPr>
              <w:t>9</w:t>
            </w:r>
            <w:r>
              <w:rPr>
                <w:rFonts w:hint="eastAsia"/>
                <w:b w:val="0"/>
                <w:bCs/>
                <w:color w:val="auto"/>
                <w:sz w:val="21"/>
                <w:szCs w:val="21"/>
              </w:rPr>
              <w:t>月</w:t>
            </w:r>
            <w:r>
              <w:rPr>
                <w:rFonts w:hint="eastAsia"/>
                <w:b w:val="0"/>
                <w:bCs/>
                <w:color w:val="auto"/>
                <w:sz w:val="21"/>
                <w:szCs w:val="21"/>
                <w:lang w:val="en-US" w:eastAsia="zh-CN"/>
              </w:rPr>
              <w:t>30</w:t>
            </w:r>
            <w:r>
              <w:rPr>
                <w:rFonts w:hint="eastAsia"/>
                <w:b w:val="0"/>
                <w:bCs/>
                <w:color w:val="auto"/>
                <w:sz w:val="21"/>
                <w:szCs w:val="21"/>
              </w:rPr>
              <w:t>日前填写《中山大学研究生延期答辩（毕业）申请审批表》（可由附件下载），办理推迟答辩手续。</w:t>
            </w:r>
          </w:p>
          <w:p>
            <w:pPr>
              <w:rPr>
                <w:rFonts w:hint="eastAsia"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rPr>
                <w:rFonts w:hint="eastAsia"/>
                <w:b/>
                <w:szCs w:val="21"/>
                <w:lang w:val="en-US" w:eastAsia="zh-CN"/>
              </w:rPr>
            </w:pPr>
            <w:r>
              <w:rPr>
                <w:rFonts w:hint="eastAsia"/>
                <w:b/>
                <w:szCs w:val="21"/>
                <w:lang w:val="en-US" w:eastAsia="zh-CN"/>
              </w:rPr>
              <w:t>10</w:t>
            </w:r>
            <w:r>
              <w:rPr>
                <w:rFonts w:hint="eastAsia"/>
                <w:b/>
                <w:szCs w:val="21"/>
              </w:rPr>
              <w:t>月</w:t>
            </w:r>
            <w:r>
              <w:rPr>
                <w:rFonts w:hint="eastAsia"/>
                <w:b/>
                <w:szCs w:val="21"/>
                <w:lang w:val="en-US" w:eastAsia="zh-CN"/>
              </w:rPr>
              <w:t>10</w:t>
            </w:r>
            <w:r>
              <w:rPr>
                <w:rFonts w:hint="eastAsia"/>
                <w:b/>
                <w:szCs w:val="21"/>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eastAsia="宋体"/>
                <w:lang w:eastAsia="zh-CN"/>
              </w:rPr>
            </w:pPr>
            <w:r>
              <w:rPr>
                <w:rFonts w:hint="eastAsia"/>
                <w:lang w:eastAsia="zh-CN"/>
              </w:rPr>
              <w:t>预答辩</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b w:val="0"/>
                <w:bCs/>
                <w:lang w:eastAsia="zh-CN"/>
              </w:rPr>
              <w:t>完成预答辩后，在系统填写并提交《博士论文审查表》，下载后打印，请导师填写意见。</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研究生本人研究生导师</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szCs w:val="21"/>
                <w:lang w:val="en-US" w:eastAsia="zh-CN"/>
              </w:rPr>
              <w:t>10</w:t>
            </w:r>
            <w:r>
              <w:rPr>
                <w:rFonts w:hint="eastAsia"/>
                <w:b/>
                <w:szCs w:val="21"/>
              </w:rPr>
              <w:t>月</w:t>
            </w:r>
            <w:r>
              <w:rPr>
                <w:rFonts w:hint="eastAsia"/>
                <w:b/>
                <w:szCs w:val="21"/>
                <w:lang w:val="en-US" w:eastAsia="zh-CN"/>
              </w:rPr>
              <w:t>10</w:t>
            </w:r>
            <w:r>
              <w:rPr>
                <w:rFonts w:hint="eastAsia"/>
                <w:b/>
                <w:szCs w:val="21"/>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申请答辩</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网上申请答辩并下载《</w:t>
            </w:r>
            <w:r>
              <w:rPr>
                <w:rFonts w:hint="eastAsia"/>
                <w:lang w:eastAsia="zh-CN"/>
              </w:rPr>
              <w:t>博</w:t>
            </w:r>
            <w:r>
              <w:rPr>
                <w:rFonts w:hint="eastAsia"/>
              </w:rPr>
              <w:t>士学位论文答辩申请书》，</w:t>
            </w:r>
            <w:r>
              <w:rPr>
                <w:rFonts w:hint="eastAsia"/>
                <w:b/>
                <w:color w:val="FF0000"/>
              </w:rPr>
              <w:t>请导师</w:t>
            </w:r>
            <w:r>
              <w:rPr>
                <w:rFonts w:hint="eastAsia"/>
                <w:b/>
                <w:color w:val="FF0000"/>
                <w:lang w:eastAsia="zh-CN"/>
              </w:rPr>
              <w:t>在系统上审查通过后在纸质版上审核签名，交学院研究生秘书审核</w:t>
            </w:r>
            <w:bookmarkStart w:id="0" w:name="_GoBack"/>
            <w:bookmarkEnd w:id="0"/>
            <w:r>
              <w:rPr>
                <w:rFonts w:hint="eastAsia"/>
              </w:rPr>
              <w:t>。同时到研究生秘书办公室领取</w:t>
            </w:r>
            <w:r>
              <w:rPr>
                <w:rFonts w:hint="eastAsia"/>
                <w:lang w:eastAsia="zh-CN"/>
              </w:rPr>
              <w:t>博士</w:t>
            </w:r>
            <w:r>
              <w:rPr>
                <w:rFonts w:hint="eastAsia"/>
              </w:rPr>
              <w:t>论文封面（</w:t>
            </w:r>
            <w:r>
              <w:rPr>
                <w:rFonts w:hint="eastAsia"/>
                <w:b/>
              </w:rPr>
              <w:t>每人12份</w:t>
            </w:r>
            <w:r>
              <w:rPr>
                <w:rFonts w:hint="eastAsia"/>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rFonts w:hint="eastAsia"/>
              </w:rPr>
            </w:pPr>
            <w:r>
              <w:rPr>
                <w:rFonts w:hint="eastAsia"/>
              </w:rPr>
              <w:t>研究生导师</w:t>
            </w:r>
          </w:p>
          <w:p>
            <w:pPr>
              <w:rPr>
                <w:szCs w:val="20"/>
              </w:rPr>
            </w:pP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b/>
              </w:rPr>
              <w:t>请务必于</w:t>
            </w:r>
            <w:r>
              <w:rPr>
                <w:rFonts w:hint="eastAsia"/>
                <w:b/>
                <w:lang w:val="en-US" w:eastAsia="zh-CN"/>
              </w:rPr>
              <w:t>10</w:t>
            </w:r>
            <w:r>
              <w:rPr>
                <w:rFonts w:hint="eastAsia"/>
                <w:b/>
              </w:rPr>
              <w:t>月</w:t>
            </w:r>
            <w:r>
              <w:rPr>
                <w:rFonts w:hint="eastAsia"/>
                <w:b/>
                <w:lang w:val="en-US" w:eastAsia="zh-CN"/>
              </w:rPr>
              <w:t>10</w:t>
            </w:r>
            <w:r>
              <w:rPr>
                <w:rFonts w:hint="eastAsia"/>
                <w:b/>
              </w:rPr>
              <w:t>日前提出答辩申请</w:t>
            </w:r>
            <w:r>
              <w:rPr>
                <w:rFonts w:hint="eastAsia"/>
              </w:rPr>
              <w:t>。</w:t>
            </w:r>
            <w:r>
              <w:rPr>
                <w:rFonts w:hint="eastAsia"/>
                <w:b/>
              </w:rPr>
              <w:t>未在网上提交答辩申请者，将无法参与后续工作。</w:t>
            </w:r>
            <w:r>
              <w:rPr>
                <w:rFonts w:hint="eastAsia"/>
                <w:szCs w:val="21"/>
              </w:rPr>
              <w:t>硕士答辩相关表格可下载：中大主页-_-研究生院—学位工作</w:t>
            </w:r>
            <w:r>
              <w:rPr>
                <w:szCs w:val="21"/>
              </w:rPr>
              <w:t>—</w:t>
            </w:r>
            <w:r>
              <w:rPr>
                <w:rFonts w:hint="eastAsia"/>
                <w:szCs w:val="21"/>
              </w:rPr>
              <w:t>表格下载---硕士答辩用表。</w:t>
            </w:r>
            <w:r>
              <w:rPr>
                <w:rFonts w:hint="eastAsia"/>
                <w:szCs w:val="21"/>
                <w:lang w:eastAsia="zh-CN"/>
              </w:rPr>
              <w:t>除特殊说明外</w:t>
            </w:r>
            <w:r>
              <w:rPr>
                <w:rFonts w:hint="eastAsia"/>
                <w:szCs w:val="21"/>
              </w:rPr>
              <w:t>所有表格必须双面打印。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rPr>
                <w:rFonts w:hint="eastAsia"/>
                <w:b/>
              </w:rPr>
            </w:pPr>
            <w:r>
              <w:rPr>
                <w:rFonts w:hint="eastAsia"/>
                <w:b/>
                <w:lang w:val="en-US" w:eastAsia="zh-CN"/>
              </w:rPr>
              <w:t>10</w:t>
            </w:r>
            <w:r>
              <w:rPr>
                <w:rFonts w:hint="eastAsia"/>
                <w:b/>
              </w:rPr>
              <w:t>月</w:t>
            </w:r>
            <w:r>
              <w:rPr>
                <w:rFonts w:hint="eastAsia"/>
                <w:b/>
                <w:lang w:val="en-US" w:eastAsia="zh-CN"/>
              </w:rPr>
              <w:t>15</w:t>
            </w:r>
            <w:r>
              <w:rPr>
                <w:rFonts w:hint="eastAsia"/>
                <w:b/>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论文查重</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提交送检论文word文档电子版</w:t>
            </w:r>
            <w:r>
              <w:rPr>
                <w:rFonts w:hint="eastAsia"/>
                <w:lang w:eastAsia="zh-CN"/>
              </w:rPr>
              <w:t>和纸质版</w:t>
            </w:r>
            <w:r>
              <w:rPr>
                <w:rFonts w:hint="eastAsia"/>
              </w:rPr>
              <w:t>给研究生秘书</w:t>
            </w:r>
            <w:r>
              <w:rPr>
                <w:rFonts w:hint="eastAsia"/>
                <w:lang w:eastAsia="zh-CN"/>
              </w:rPr>
              <w:t>（薛</w:t>
            </w:r>
            <w:r>
              <w:rPr>
                <w:rFonts w:hint="eastAsia"/>
              </w:rPr>
              <w:t>老师邮箱</w:t>
            </w:r>
            <w:r>
              <w:rPr>
                <w:rFonts w:hint="eastAsia"/>
                <w:lang w:val="en-US" w:eastAsia="zh-CN"/>
              </w:rPr>
              <w:t>xuehy3@mail.sysu.edu.cn</w:t>
            </w:r>
            <w:r>
              <w:rPr>
                <w:rFonts w:hint="eastAsia"/>
                <w:lang w:eastAsia="zh-CN"/>
              </w:rPr>
              <w:t>）</w:t>
            </w:r>
            <w:r>
              <w:rPr>
                <w:rFonts w:hint="eastAsia"/>
              </w:rPr>
              <w:t>（从目录开始至论文正文结尾部分），进行“论文重合度”检测。</w:t>
            </w:r>
          </w:p>
          <w:p>
            <w:pPr>
              <w:rPr>
                <w:rFonts w:hint="eastAsia"/>
              </w:rPr>
            </w:pPr>
            <w:r>
              <w:t>一篇论文</w:t>
            </w:r>
            <w:r>
              <w:rPr>
                <w:rFonts w:hint="eastAsia"/>
              </w:rPr>
              <w:t>只</w:t>
            </w:r>
            <w:r>
              <w:t>检测一次，由于系统无法对图表进行检测，请导师对论文的图表进行严格把关</w:t>
            </w:r>
            <w:r>
              <w:rPr>
                <w:rFonts w:hint="eastAsia"/>
              </w:rPr>
              <w:t>。</w:t>
            </w:r>
            <w:r>
              <w:rPr>
                <w:rFonts w:hint="eastAsia"/>
                <w:b/>
              </w:rPr>
              <w:t>送检论文须经导师同意</w:t>
            </w:r>
            <w:r>
              <w:rPr>
                <w:rFonts w:hint="eastAsia"/>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rFonts w:hint="eastAsia"/>
              </w:rPr>
            </w:pPr>
            <w:r>
              <w:rPr>
                <w:rFonts w:hint="eastAsia"/>
              </w:rPr>
              <w:t>研究生导师</w:t>
            </w:r>
          </w:p>
          <w:p>
            <w:pPr>
              <w:rPr>
                <w:rFonts w:hint="eastAsia"/>
              </w:rPr>
            </w:pPr>
            <w:r>
              <w:rPr>
                <w:rFonts w:hint="eastAsia"/>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ascii="Romans" w:hAnsi="宋体"/>
                <w:color w:val="000000"/>
                <w:spacing w:val="-4"/>
                <w:szCs w:val="21"/>
              </w:rPr>
              <w:t>提交检测论文需经导师同意</w:t>
            </w:r>
            <w:r>
              <w:rPr>
                <w:rFonts w:hint="eastAsia" w:ascii="Romans" w:hAnsi="宋体"/>
                <w:color w:val="000000"/>
                <w:spacing w:val="-4"/>
                <w:szCs w:val="21"/>
                <w:lang w:eastAsia="zh-CN"/>
              </w:rPr>
              <w:t>，</w:t>
            </w:r>
            <w:r>
              <w:t>检测论文以“</w:t>
            </w:r>
            <w:r>
              <w:rPr>
                <w:b/>
              </w:rPr>
              <w:t>专业+姓名+学号+论文</w:t>
            </w:r>
            <w:r>
              <w:rPr>
                <w:rFonts w:hint="eastAsia"/>
                <w:b/>
                <w:lang w:eastAsia="zh-CN"/>
              </w:rPr>
              <w:t>题目</w:t>
            </w:r>
            <w:r>
              <w:t>”命名</w:t>
            </w:r>
          </w:p>
          <w:p>
            <w:pPr>
              <w:rPr>
                <w:rFonts w:hint="eastAsia"/>
              </w:rPr>
            </w:pPr>
            <w:r>
              <w:t>检测结果</w:t>
            </w:r>
            <w:r>
              <w:rPr>
                <w:rFonts w:hint="eastAsia"/>
              </w:rPr>
              <w:t>会</w:t>
            </w:r>
            <w:r>
              <w:t>及时反馈给导师</w:t>
            </w:r>
            <w:r>
              <w:rPr>
                <w:rFonts w:hint="eastAsia"/>
              </w:rPr>
              <w:t>。</w:t>
            </w:r>
          </w:p>
          <w:p>
            <w:pPr>
              <w:rPr>
                <w:rFonts w:hint="eastAsia"/>
              </w:rPr>
            </w:pPr>
            <w:r>
              <w:rPr>
                <w:rFonts w:hint="eastAsia"/>
              </w:rPr>
              <w:t>查重结果</w:t>
            </w:r>
            <w:r>
              <w:rPr>
                <w:rFonts w:hint="eastAsia"/>
                <w:lang w:eastAsia="zh-CN"/>
              </w:rPr>
              <w:t>如重复比例超过</w:t>
            </w:r>
            <w:r>
              <w:rPr>
                <w:rFonts w:hint="eastAsia"/>
                <w:lang w:val="en-US" w:eastAsia="zh-CN"/>
              </w:rPr>
              <w:t>10%，或者</w:t>
            </w:r>
            <w:r>
              <w:rPr>
                <w:rFonts w:hint="eastAsia"/>
              </w:rPr>
              <w:t>字数重复</w:t>
            </w:r>
            <w:r>
              <w:rPr>
                <w:rFonts w:hint="eastAsia"/>
                <w:b/>
                <w:color w:val="FF0000"/>
              </w:rPr>
              <w:t>多于5000字，原则上不能参与本次答辩</w:t>
            </w:r>
            <w:r>
              <w:t>。</w:t>
            </w:r>
            <w:r>
              <w:rPr>
                <w:rFonts w:hint="eastAsia"/>
                <w:lang w:eastAsia="zh-CN"/>
              </w:rPr>
              <w:t>（我院关于查重要求：重复比例需低于在</w:t>
            </w:r>
            <w:r>
              <w:rPr>
                <w:rFonts w:hint="eastAsia"/>
                <w:lang w:val="en-US" w:eastAsia="zh-CN"/>
              </w:rPr>
              <w:t>10%，且重复字数不能超过5000字</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b/>
                <w:szCs w:val="21"/>
              </w:rPr>
            </w:pPr>
            <w:r>
              <w:rPr>
                <w:rFonts w:hint="eastAsia"/>
                <w:b/>
                <w:szCs w:val="21"/>
                <w:lang w:val="en-US" w:eastAsia="zh-CN"/>
              </w:rPr>
              <w:t>10</w:t>
            </w:r>
            <w:r>
              <w:rPr>
                <w:rFonts w:hint="eastAsia"/>
                <w:b/>
                <w:szCs w:val="21"/>
              </w:rPr>
              <w:t>月</w:t>
            </w:r>
            <w:r>
              <w:rPr>
                <w:rFonts w:hint="eastAsia"/>
                <w:b/>
                <w:szCs w:val="21"/>
                <w:lang w:val="en-US" w:eastAsia="zh-CN"/>
              </w:rPr>
              <w:t>16</w:t>
            </w:r>
            <w:r>
              <w:rPr>
                <w:rFonts w:hint="eastAsia"/>
                <w:b/>
                <w:szCs w:val="21"/>
              </w:rPr>
              <w:t>日前</w:t>
            </w:r>
          </w:p>
        </w:tc>
        <w:tc>
          <w:tcPr>
            <w:tcW w:w="1180"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rPr>
              <w:t>反馈论文检测结果</w:t>
            </w:r>
          </w:p>
        </w:tc>
        <w:tc>
          <w:tcPr>
            <w:tcW w:w="5528" w:type="dxa"/>
            <w:tcBorders>
              <w:top w:val="single" w:color="auto" w:sz="4" w:space="0"/>
              <w:left w:val="single" w:color="auto" w:sz="4" w:space="0"/>
              <w:bottom w:val="single" w:color="auto" w:sz="4" w:space="0"/>
              <w:right w:val="single" w:color="auto" w:sz="4" w:space="0"/>
            </w:tcBorders>
            <w:vAlign w:val="top"/>
          </w:tcPr>
          <w:p>
            <w:pPr>
              <w:spacing w:before="156" w:beforeLines="50"/>
              <w:rPr>
                <w:rFonts w:hint="eastAsia"/>
                <w:b/>
              </w:rPr>
            </w:pPr>
            <w:r>
              <w:rPr>
                <w:rFonts w:hint="eastAsia"/>
                <w:b/>
              </w:rPr>
              <w:t>学院会将所有检测结果反馈给各相关导师，如重合度超标，同时通知学生本人。</w:t>
            </w:r>
          </w:p>
        </w:tc>
        <w:tc>
          <w:tcPr>
            <w:tcW w:w="1276"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autoSpaceDN w:val="0"/>
              <w:spacing w:line="360" w:lineRule="auto"/>
              <w:ind w:left="360" w:hanging="360"/>
              <w:jc w:val="both"/>
              <w:rPr>
                <w:rFonts w:hint="eastAsia"/>
                <w:b/>
                <w:color w:val="000000"/>
                <w:szCs w:val="21"/>
              </w:rPr>
            </w:pPr>
            <w:r>
              <w:rPr>
                <w:rFonts w:hint="eastAsia"/>
                <w:b/>
                <w:color w:val="000000"/>
                <w:szCs w:val="21"/>
              </w:rPr>
              <w:t>检测情况由导师负责告知学生，请勿以任何方式来学院咨询。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lang w:val="en-US" w:eastAsia="zh-CN"/>
              </w:rPr>
              <w:t>10</w:t>
            </w:r>
            <w:r>
              <w:rPr>
                <w:rFonts w:hint="eastAsia"/>
                <w:b/>
              </w:rPr>
              <w:t>月</w:t>
            </w:r>
            <w:r>
              <w:rPr>
                <w:rFonts w:hint="eastAsia"/>
                <w:b/>
                <w:lang w:val="en-US" w:eastAsia="zh-CN"/>
              </w:rPr>
              <w:t>16</w:t>
            </w:r>
            <w:r>
              <w:rPr>
                <w:rFonts w:hint="eastAsia"/>
                <w:b/>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确定</w:t>
            </w:r>
            <w:r>
              <w:rPr>
                <w:rFonts w:hint="eastAsia"/>
                <w:lang w:eastAsia="zh-CN"/>
              </w:rPr>
              <w:t>博士论文</w:t>
            </w:r>
            <w:r>
              <w:rPr>
                <w:rFonts w:hint="eastAsia"/>
              </w:rPr>
              <w:t>评阅人</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请填写</w:t>
            </w:r>
            <w:r>
              <w:rPr>
                <w:rFonts w:hint="eastAsia"/>
                <w:color w:val="auto"/>
              </w:rPr>
              <w:t>《</w:t>
            </w:r>
            <w:r>
              <w:rPr>
                <w:rFonts w:hint="eastAsia"/>
                <w:b/>
                <w:color w:val="auto"/>
                <w:lang w:eastAsia="zh-CN"/>
              </w:rPr>
              <w:t>博士论文评阅人组成审核表》</w:t>
            </w:r>
            <w:r>
              <w:rPr>
                <w:rFonts w:hint="eastAsia"/>
                <w:color w:val="auto"/>
              </w:rPr>
              <w:t>，每位</w:t>
            </w:r>
            <w:r>
              <w:rPr>
                <w:rFonts w:hint="eastAsia"/>
                <w:lang w:eastAsia="zh-CN"/>
              </w:rPr>
              <w:t>博</w:t>
            </w:r>
            <w:r>
              <w:rPr>
                <w:rFonts w:hint="eastAsia"/>
              </w:rPr>
              <w:t>士生需由导师提出</w:t>
            </w:r>
            <w:r>
              <w:rPr>
                <w:rFonts w:hint="eastAsia"/>
                <w:b/>
                <w:lang w:val="en-US" w:eastAsia="zh-CN"/>
              </w:rPr>
              <w:t>5-7</w:t>
            </w:r>
            <w:r>
              <w:rPr>
                <w:rFonts w:hint="eastAsia"/>
                <w:b/>
              </w:rPr>
              <w:t>位</w:t>
            </w:r>
            <w:r>
              <w:rPr>
                <w:rFonts w:hint="eastAsia"/>
                <w:b/>
                <w:lang w:eastAsia="zh-CN"/>
              </w:rPr>
              <w:t>论文</w:t>
            </w:r>
            <w:r>
              <w:rPr>
                <w:rFonts w:hint="eastAsia"/>
                <w:b/>
              </w:rPr>
              <w:t>评阅人</w:t>
            </w:r>
            <w:r>
              <w:rPr>
                <w:rFonts w:hint="eastAsia"/>
                <w:b/>
                <w:lang w:eastAsia="zh-CN"/>
              </w:rPr>
              <w:t>候选</w:t>
            </w:r>
            <w:r>
              <w:rPr>
                <w:rFonts w:hint="eastAsia"/>
              </w:rPr>
              <w:t>名单</w:t>
            </w:r>
            <w:r>
              <w:rPr>
                <w:rFonts w:hint="eastAsia"/>
                <w:lang w:eastAsia="zh-CN"/>
              </w:rPr>
              <w:t>，</w:t>
            </w:r>
            <w:r>
              <w:rPr>
                <w:rFonts w:hint="eastAsia"/>
              </w:rPr>
              <w:t>并提交研究生秘书审核，然后报分管院领导审核。</w:t>
            </w:r>
            <w:r>
              <w:t xml:space="preserve"> </w:t>
            </w:r>
          </w:p>
          <w:p>
            <w:pPr>
              <w:rPr>
                <w:rFonts w:hint="eastAsia"/>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研究生导师</w:t>
            </w:r>
          </w:p>
          <w:p>
            <w:pPr>
              <w:rPr>
                <w:szCs w:val="20"/>
              </w:rPr>
            </w:pPr>
            <w:r>
              <w:rPr>
                <w:rFonts w:hint="eastAsia"/>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eastAsia="宋体"/>
                <w:szCs w:val="20"/>
                <w:lang w:eastAsia="zh-CN"/>
              </w:rPr>
            </w:pPr>
            <w:r>
              <w:rPr>
                <w:rFonts w:hint="eastAsia"/>
                <w:b/>
                <w:lang w:eastAsia="zh-CN"/>
              </w:rPr>
              <w:t>博士</w:t>
            </w:r>
            <w:r>
              <w:rPr>
                <w:rFonts w:hint="eastAsia"/>
                <w:b/>
              </w:rPr>
              <w:t>论文评阅人</w:t>
            </w:r>
            <w:r>
              <w:rPr>
                <w:rFonts w:hint="eastAsia"/>
              </w:rPr>
              <w:t>应是本学科和相关学科的</w:t>
            </w:r>
            <w:r>
              <w:rPr>
                <w:rFonts w:hint="eastAsia"/>
                <w:b/>
                <w:lang w:eastAsia="zh-CN"/>
              </w:rPr>
              <w:t>博</w:t>
            </w:r>
            <w:r>
              <w:rPr>
                <w:rFonts w:hint="eastAsia"/>
                <w:b/>
              </w:rPr>
              <w:t>士研究生导师或其他具</w:t>
            </w:r>
            <w:r>
              <w:rPr>
                <w:rFonts w:hint="eastAsia"/>
                <w:b/>
                <w:highlight w:val="none"/>
              </w:rPr>
              <w:t>有</w:t>
            </w:r>
            <w:r>
              <w:rPr>
                <w:rFonts w:hint="eastAsia"/>
                <w:b/>
                <w:highlight w:val="none"/>
                <w:lang w:eastAsia="zh-CN"/>
              </w:rPr>
              <w:t>正</w:t>
            </w:r>
            <w:r>
              <w:rPr>
                <w:rFonts w:hint="eastAsia"/>
                <w:b/>
                <w:highlight w:val="none"/>
              </w:rPr>
              <w:t>高级以上专</w:t>
            </w:r>
            <w:r>
              <w:rPr>
                <w:rFonts w:hint="eastAsia"/>
                <w:b/>
              </w:rPr>
              <w:t>业技术职务的专家</w:t>
            </w:r>
            <w:r>
              <w:rPr>
                <w:rFonts w:hint="eastAsia"/>
                <w:b/>
                <w:lang w:eastAsia="zh-CN"/>
              </w:rPr>
              <w:t>，名单中应至少有</w:t>
            </w:r>
            <w:r>
              <w:rPr>
                <w:rFonts w:hint="eastAsia"/>
                <w:b/>
                <w:lang w:val="en-US" w:eastAsia="zh-CN"/>
              </w:rPr>
              <w:t>3人是</w:t>
            </w:r>
            <w:r>
              <w:rPr>
                <w:rFonts w:hint="eastAsia"/>
                <w:b/>
                <w:highlight w:val="none"/>
                <w:lang w:val="en-US" w:eastAsia="zh-CN"/>
              </w:rPr>
              <w:t>校外专家并</w:t>
            </w:r>
            <w:r>
              <w:rPr>
                <w:rFonts w:hint="eastAsia"/>
                <w:b/>
                <w:lang w:val="en-US" w:eastAsia="zh-CN"/>
              </w:rPr>
              <w:t>应考虑地区分布（论文评阅人不能做答辩委员）；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4" w:hRule="atLeast"/>
        </w:trPr>
        <w:tc>
          <w:tcPr>
            <w:tcW w:w="1215" w:type="dxa"/>
            <w:tcBorders>
              <w:top w:val="single" w:color="auto" w:sz="4" w:space="0"/>
              <w:left w:val="single" w:color="auto" w:sz="4" w:space="0"/>
              <w:bottom w:val="single" w:color="auto" w:sz="4" w:space="0"/>
              <w:right w:val="single" w:color="auto" w:sz="4" w:space="0"/>
            </w:tcBorders>
            <w:vAlign w:val="top"/>
          </w:tcPr>
          <w:p>
            <w:pPr>
              <w:rPr>
                <w:b/>
                <w:lang w:val="en-US"/>
              </w:rPr>
            </w:pPr>
            <w:r>
              <w:rPr>
                <w:rFonts w:hint="eastAsia"/>
                <w:b/>
                <w:lang w:val="en-US" w:eastAsia="zh-CN"/>
              </w:rPr>
              <w:t>10</w:t>
            </w:r>
            <w:r>
              <w:rPr>
                <w:rFonts w:hint="eastAsia"/>
                <w:b/>
              </w:rPr>
              <w:t>月</w:t>
            </w:r>
            <w:r>
              <w:rPr>
                <w:rFonts w:hint="eastAsia"/>
                <w:b/>
                <w:lang w:val="en-US" w:eastAsia="zh-CN"/>
              </w:rPr>
              <w:t>16</w:t>
            </w:r>
            <w:r>
              <w:rPr>
                <w:rFonts w:hint="eastAsia"/>
                <w:b/>
              </w:rPr>
              <w:t>日至</w:t>
            </w:r>
            <w:r>
              <w:rPr>
                <w:rFonts w:hint="eastAsia"/>
                <w:b/>
                <w:lang w:val="en-US" w:eastAsia="zh-CN"/>
              </w:rPr>
              <w:t>10</w:t>
            </w:r>
            <w:r>
              <w:rPr>
                <w:rFonts w:hint="eastAsia"/>
                <w:b/>
              </w:rPr>
              <w:t>月</w:t>
            </w:r>
            <w:r>
              <w:rPr>
                <w:rFonts w:hint="eastAsia"/>
                <w:b/>
                <w:lang w:val="en-US" w:eastAsia="zh-CN"/>
              </w:rPr>
              <w:t>20日</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论文送审</w:t>
            </w:r>
          </w:p>
        </w:tc>
        <w:tc>
          <w:tcPr>
            <w:tcW w:w="5528" w:type="dxa"/>
            <w:tcBorders>
              <w:top w:val="single" w:color="auto" w:sz="4" w:space="0"/>
              <w:left w:val="single" w:color="auto" w:sz="4" w:space="0"/>
              <w:bottom w:val="single" w:color="auto" w:sz="4" w:space="0"/>
              <w:right w:val="single" w:color="auto" w:sz="4" w:space="0"/>
            </w:tcBorders>
            <w:vAlign w:val="top"/>
          </w:tcPr>
          <w:p>
            <w:pPr>
              <w:numPr>
                <w:ilvl w:val="0"/>
                <w:numId w:val="0"/>
              </w:numPr>
              <w:rPr>
                <w:rFonts w:hint="eastAsia"/>
                <w:b/>
                <w:bCs/>
                <w:color w:val="auto"/>
              </w:rPr>
            </w:pPr>
            <w:r>
              <w:rPr>
                <w:rFonts w:hint="eastAsia"/>
                <w:color w:val="auto"/>
                <w:lang w:val="en-US" w:eastAsia="zh-CN"/>
              </w:rPr>
              <w:t>10</w:t>
            </w:r>
            <w:r>
              <w:rPr>
                <w:rFonts w:hint="eastAsia"/>
                <w:color w:val="auto"/>
              </w:rPr>
              <w:t>月</w:t>
            </w:r>
            <w:r>
              <w:rPr>
                <w:rFonts w:hint="eastAsia"/>
                <w:color w:val="auto"/>
                <w:lang w:val="en-US" w:eastAsia="zh-CN"/>
              </w:rPr>
              <w:t>16</w:t>
            </w:r>
            <w:r>
              <w:rPr>
                <w:rFonts w:hint="eastAsia"/>
                <w:color w:val="auto"/>
              </w:rPr>
              <w:t>日</w:t>
            </w:r>
            <w:r>
              <w:rPr>
                <w:rFonts w:hint="eastAsia"/>
                <w:color w:val="auto"/>
                <w:lang w:val="en-US" w:eastAsia="zh-CN"/>
              </w:rPr>
              <w:t>-10月20日</w:t>
            </w:r>
            <w:r>
              <w:rPr>
                <w:rFonts w:hint="eastAsia"/>
                <w:color w:val="auto"/>
              </w:rPr>
              <w:t>：</w:t>
            </w:r>
            <w:r>
              <w:rPr>
                <w:rFonts w:hint="eastAsia"/>
                <w:color w:val="auto"/>
              </w:rPr>
              <w:fldChar w:fldCharType="begin"/>
            </w:r>
            <w:r>
              <w:rPr>
                <w:rFonts w:hint="eastAsia"/>
                <w:color w:val="auto"/>
              </w:rPr>
              <w:instrText xml:space="preserve"> HYPERLINK "mailto:研究生提交博士论文电子版给研究生秘书xuehy3@mail.sysu.edu.cn（送审论文必须由导师严格把关并确认同意送审的版本）。" </w:instrText>
            </w:r>
            <w:r>
              <w:rPr>
                <w:rFonts w:hint="eastAsia"/>
                <w:color w:val="auto"/>
              </w:rPr>
              <w:fldChar w:fldCharType="separate"/>
            </w:r>
            <w:r>
              <w:rPr>
                <w:rStyle w:val="5"/>
                <w:rFonts w:hint="eastAsia"/>
              </w:rPr>
              <w:t>研究生</w:t>
            </w:r>
            <w:r>
              <w:rPr>
                <w:rStyle w:val="5"/>
                <w:rFonts w:hint="eastAsia"/>
                <w:lang w:eastAsia="zh-CN"/>
              </w:rPr>
              <w:t>提交博士论文电子版给研究生秘书</w:t>
            </w:r>
            <w:r>
              <w:rPr>
                <w:rStyle w:val="5"/>
                <w:rFonts w:hint="eastAsia"/>
                <w:lang w:val="en-US" w:eastAsia="zh-CN"/>
              </w:rPr>
              <w:t>xuehy3@mail.sysu.edu.cn</w:t>
            </w:r>
            <w:r>
              <w:rPr>
                <w:rStyle w:val="5"/>
                <w:rFonts w:hint="eastAsia"/>
                <w:b/>
                <w:bCs/>
              </w:rPr>
              <w:t>（送审论文必须由导师严格把关并确认同意送审的版本）。</w:t>
            </w:r>
            <w:r>
              <w:rPr>
                <w:rFonts w:hint="eastAsia"/>
                <w:color w:val="auto"/>
              </w:rPr>
              <w:fldChar w:fldCharType="end"/>
            </w:r>
          </w:p>
          <w:p>
            <w:pPr>
              <w:numPr>
                <w:ilvl w:val="0"/>
                <w:numId w:val="0"/>
              </w:numPr>
              <w:rPr>
                <w:rFonts w:hint="eastAsia"/>
                <w:b/>
                <w:bCs/>
                <w:color w:val="auto"/>
                <w:lang w:eastAsia="zh-CN"/>
              </w:rPr>
            </w:pPr>
          </w:p>
          <w:p>
            <w:pPr>
              <w:rPr>
                <w:rFonts w:hint="eastAsia" w:eastAsia="宋体"/>
                <w:b/>
                <w:bCs/>
                <w:szCs w:val="21"/>
                <w:highlight w:val="yellow"/>
                <w:lang w:val="en-US" w:eastAsia="zh-CN"/>
              </w:rPr>
            </w:pPr>
            <w:r>
              <w:rPr>
                <w:rFonts w:hint="eastAsia"/>
                <w:b/>
                <w:bCs/>
                <w:szCs w:val="21"/>
                <w:highlight w:val="none"/>
              </w:rPr>
              <w:t>请务必在</w:t>
            </w:r>
            <w:r>
              <w:rPr>
                <w:rFonts w:hint="eastAsia"/>
                <w:b/>
                <w:bCs/>
                <w:szCs w:val="21"/>
                <w:highlight w:val="none"/>
                <w:lang w:val="en-US" w:eastAsia="zh-CN"/>
              </w:rPr>
              <w:t>10</w:t>
            </w:r>
            <w:r>
              <w:rPr>
                <w:rFonts w:hint="eastAsia"/>
                <w:b/>
                <w:bCs/>
                <w:szCs w:val="21"/>
                <w:highlight w:val="none"/>
              </w:rPr>
              <w:t>月</w:t>
            </w:r>
            <w:r>
              <w:rPr>
                <w:rFonts w:hint="eastAsia"/>
                <w:b/>
                <w:bCs/>
                <w:szCs w:val="21"/>
                <w:highlight w:val="none"/>
                <w:lang w:val="en-US" w:eastAsia="zh-CN"/>
              </w:rPr>
              <w:t>20</w:t>
            </w:r>
            <w:r>
              <w:rPr>
                <w:rFonts w:hint="eastAsia"/>
                <w:b/>
                <w:bCs/>
                <w:szCs w:val="21"/>
                <w:highlight w:val="none"/>
              </w:rPr>
              <w:t>日前</w:t>
            </w:r>
            <w:r>
              <w:rPr>
                <w:rFonts w:hint="eastAsia"/>
                <w:b/>
                <w:bCs/>
                <w:szCs w:val="21"/>
                <w:highlight w:val="none"/>
                <w:lang w:eastAsia="zh-CN"/>
              </w:rPr>
              <w:t>提交论文</w:t>
            </w:r>
            <w:r>
              <w:rPr>
                <w:rFonts w:hint="eastAsia"/>
                <w:b/>
                <w:bCs/>
                <w:szCs w:val="21"/>
                <w:highlight w:val="none"/>
              </w:rPr>
              <w:t>，未能及时提交论文，将不能送审。</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lang w:eastAsia="zh-CN"/>
              </w:rPr>
              <w:t>学位论文要匿名，不出现空白页、也不要致谢页。</w:t>
            </w:r>
            <w:r>
              <w:rPr>
                <w:rFonts w:hint="eastAsia"/>
                <w:b/>
                <w:bCs/>
                <w:color w:val="FF0000"/>
                <w:lang w:eastAsia="zh-CN"/>
              </w:rPr>
              <w:t>自2019年起，我校的博士论文评阅通过教育部学位与研究生教育发展中心论文送审平台进行，</w:t>
            </w:r>
            <w:r>
              <w:rPr>
                <w:rFonts w:hint="eastAsia"/>
                <w:b/>
                <w:bCs/>
                <w:color w:val="FF0000"/>
                <w:szCs w:val="21"/>
                <w:lang w:eastAsia="zh-CN"/>
              </w:rPr>
              <w:t>相关要求及使用说明后续再通知</w:t>
            </w:r>
            <w:r>
              <w:rPr>
                <w:rFonts w:hint="eastAsia"/>
                <w:color w:val="FF0000"/>
                <w:szCs w:val="21"/>
              </w:rPr>
              <w:t>。</w:t>
            </w:r>
          </w:p>
          <w:p>
            <w:pPr>
              <w:spacing w:line="0" w:lineRule="atLeast"/>
              <w:rPr>
                <w:rFonts w:hint="eastAsia"/>
                <w:b/>
                <w:szCs w:val="21"/>
              </w:rPr>
            </w:pPr>
            <w:r>
              <w:rPr>
                <w:rFonts w:hint="eastAsia"/>
                <w:b/>
                <w:szCs w:val="21"/>
              </w:rPr>
              <w:t>送审评阅书及论文扉页、原创性声明与使用授权声明、中英文摘要、正文以及附录部分均不得出现申请人和导师姓名。</w:t>
            </w:r>
          </w:p>
          <w:p>
            <w:pPr>
              <w:spacing w:line="0" w:lineRule="atLeast"/>
              <w:rPr>
                <w:rFonts w:hint="eastAsia"/>
                <w:b/>
                <w:szCs w:val="21"/>
              </w:rPr>
            </w:pPr>
            <w:r>
              <w:rPr>
                <w:rFonts w:hint="eastAsia"/>
                <w:b/>
                <w:szCs w:val="21"/>
              </w:rPr>
              <w:t>研究生在学期间发表的学术论文清单参考格式为：署名排序、期刊名、出版年份、卷号（期号）、发表篇数）。</w:t>
            </w:r>
          </w:p>
          <w:p>
            <w:pPr>
              <w:spacing w:line="0" w:lineRule="atLeast"/>
              <w:rPr>
                <w:rFonts w:hint="eastAsia" w:eastAsia="宋体"/>
                <w:b w:val="0"/>
                <w:bCs/>
                <w:szCs w:val="21"/>
                <w:lang w:val="en-US" w:eastAsia="zh-CN"/>
              </w:rPr>
            </w:pPr>
            <w:r>
              <w:rPr>
                <w:rFonts w:hint="eastAsia"/>
                <w:b w:val="0"/>
                <w:bCs/>
                <w:szCs w:val="21"/>
                <w:lang w:eastAsia="zh-CN"/>
              </w:rPr>
              <w:t>博士论文评阅结果由学位办回收登记</w:t>
            </w:r>
            <w:r>
              <w:rPr>
                <w:rFonts w:hint="eastAsia"/>
                <w:b w:val="0"/>
                <w:bCs/>
                <w:szCs w:val="21"/>
                <w:lang w:val="en-US" w:eastAsia="zh-CN"/>
              </w:rPr>
              <w:t>并通知学院领取。</w:t>
            </w:r>
          </w:p>
          <w:p>
            <w:pPr>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50" w:hRule="atLeast"/>
        </w:trPr>
        <w:tc>
          <w:tcPr>
            <w:tcW w:w="1215" w:type="dxa"/>
            <w:tcBorders>
              <w:top w:val="single" w:color="auto" w:sz="4" w:space="0"/>
              <w:left w:val="single" w:color="auto" w:sz="4" w:space="0"/>
              <w:bottom w:val="single" w:color="auto" w:sz="4" w:space="0"/>
              <w:right w:val="single" w:color="auto" w:sz="4" w:space="0"/>
            </w:tcBorders>
            <w:vAlign w:val="top"/>
          </w:tcPr>
          <w:p>
            <w:pPr>
              <w:rPr>
                <w:rFonts w:hint="eastAsia"/>
                <w:b/>
                <w:lang w:val="en-US" w:eastAsia="zh-CN"/>
              </w:rPr>
            </w:pPr>
            <w:r>
              <w:rPr>
                <w:rFonts w:hint="eastAsia"/>
                <w:b/>
                <w:lang w:val="en-US" w:eastAsia="zh-CN"/>
              </w:rPr>
              <w:t>11</w:t>
            </w:r>
            <w:r>
              <w:rPr>
                <w:rFonts w:hint="eastAsia"/>
                <w:b/>
              </w:rPr>
              <w:t>月</w:t>
            </w:r>
            <w:r>
              <w:rPr>
                <w:rFonts w:hint="eastAsia"/>
                <w:b/>
                <w:lang w:val="en-US" w:eastAsia="zh-CN"/>
              </w:rPr>
              <w:t>5</w:t>
            </w:r>
            <w:r>
              <w:rPr>
                <w:rFonts w:hint="eastAsia"/>
                <w:b/>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eastAsia="宋体"/>
                <w:lang w:eastAsia="zh-CN"/>
              </w:rPr>
            </w:pPr>
            <w:r>
              <w:rPr>
                <w:rFonts w:hint="eastAsia"/>
                <w:lang w:eastAsia="zh-CN"/>
              </w:rPr>
              <w:t>修改论文，并</w:t>
            </w:r>
            <w:r>
              <w:rPr>
                <w:rFonts w:hint="eastAsia"/>
              </w:rPr>
              <w:t>确定</w:t>
            </w:r>
            <w:r>
              <w:rPr>
                <w:rFonts w:hint="eastAsia"/>
                <w:lang w:eastAsia="zh-CN"/>
              </w:rPr>
              <w:t>博士</w:t>
            </w:r>
            <w:r>
              <w:rPr>
                <w:rFonts w:hint="eastAsia"/>
              </w:rPr>
              <w:t>答辩委员</w:t>
            </w:r>
            <w:r>
              <w:rPr>
                <w:rFonts w:hint="eastAsia"/>
                <w:lang w:eastAsia="zh-CN"/>
              </w:rPr>
              <w:t>会组成</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lang w:eastAsia="zh-CN"/>
              </w:rPr>
              <w:t>待所有论文评阅书收回后，博士研究生修改论文，导师</w:t>
            </w:r>
            <w:r>
              <w:rPr>
                <w:rFonts w:hint="eastAsia"/>
              </w:rPr>
              <w:t>填写</w:t>
            </w:r>
            <w:r>
              <w:rPr>
                <w:rFonts w:hint="eastAsia"/>
                <w:lang w:eastAsia="zh-CN"/>
              </w:rPr>
              <w:t>《</w:t>
            </w:r>
            <w:r>
              <w:rPr>
                <w:rFonts w:hint="eastAsia"/>
                <w:b/>
                <w:bCs/>
                <w:lang w:eastAsia="zh-CN"/>
              </w:rPr>
              <w:t>博士答辩委员会组成审核表》</w:t>
            </w:r>
            <w:r>
              <w:rPr>
                <w:rFonts w:hint="eastAsia"/>
                <w:lang w:eastAsia="zh-CN"/>
              </w:rPr>
              <w:t>，每位博士生需由导师提出</w:t>
            </w:r>
            <w:r>
              <w:rPr>
                <w:rFonts w:hint="eastAsia"/>
                <w:b/>
                <w:bCs/>
                <w:lang w:val="en-US" w:eastAsia="zh-CN"/>
              </w:rPr>
              <w:t>5-7人</w:t>
            </w:r>
            <w:r>
              <w:rPr>
                <w:rFonts w:hint="eastAsia"/>
                <w:b/>
              </w:rPr>
              <w:t>答辩委员会成员</w:t>
            </w:r>
            <w:r>
              <w:rPr>
                <w:rFonts w:hint="eastAsia"/>
              </w:rPr>
              <w:t>候选名单，</w:t>
            </w:r>
            <w:r>
              <w:rPr>
                <w:rFonts w:hint="eastAsia"/>
                <w:lang w:eastAsia="zh-CN"/>
              </w:rPr>
              <w:t>其中校外专家</w:t>
            </w:r>
            <w:r>
              <w:rPr>
                <w:rFonts w:hint="eastAsia"/>
                <w:lang w:val="en-US" w:eastAsia="zh-CN"/>
              </w:rPr>
              <w:t>3人，博士生导师不少于4人。名单</w:t>
            </w:r>
            <w:r>
              <w:rPr>
                <w:rFonts w:hint="eastAsia"/>
              </w:rPr>
              <w:t>提交研究生秘书审核，报分管院领导审核。</w:t>
            </w:r>
            <w:r>
              <w:t xml:space="preserve"> </w:t>
            </w:r>
          </w:p>
          <w:p>
            <w:pPr>
              <w:rPr>
                <w:rFonts w:hint="eastAsia"/>
                <w:b/>
                <w:bCs/>
                <w:szCs w:val="21"/>
                <w:highlight w:val="yellow"/>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研究生导师</w:t>
            </w:r>
          </w:p>
          <w:p>
            <w:pPr>
              <w:rPr>
                <w:rFonts w:hint="eastAsia"/>
              </w:rPr>
            </w:pPr>
            <w:r>
              <w:rPr>
                <w:rFonts w:hint="eastAsia"/>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b/>
                <w:lang w:eastAsia="zh-CN"/>
              </w:rPr>
              <w:t>博</w:t>
            </w:r>
            <w:r>
              <w:rPr>
                <w:rFonts w:hint="eastAsia"/>
                <w:b/>
              </w:rPr>
              <w:t>士学位论文答辩委员会成员</w:t>
            </w:r>
            <w:r>
              <w:rPr>
                <w:rFonts w:hint="eastAsia"/>
                <w:b/>
                <w:lang w:val="en-US" w:eastAsia="zh-CN"/>
              </w:rPr>
              <w:t>5-7人组成，</w:t>
            </w:r>
            <w:r>
              <w:rPr>
                <w:rFonts w:hint="eastAsia"/>
              </w:rPr>
              <w:t>应是本学科和相关学科的</w:t>
            </w:r>
            <w:r>
              <w:rPr>
                <w:rFonts w:hint="eastAsia"/>
                <w:lang w:eastAsia="zh-CN"/>
              </w:rPr>
              <w:t>博</w:t>
            </w:r>
            <w:r>
              <w:rPr>
                <w:rFonts w:hint="eastAsia"/>
              </w:rPr>
              <w:t>士研究生导师或其他具</w:t>
            </w:r>
            <w:r>
              <w:rPr>
                <w:rFonts w:hint="eastAsia"/>
                <w:highlight w:val="none"/>
              </w:rPr>
              <w:t>有</w:t>
            </w:r>
            <w:r>
              <w:rPr>
                <w:rFonts w:hint="eastAsia"/>
                <w:highlight w:val="none"/>
                <w:lang w:eastAsia="zh-CN"/>
              </w:rPr>
              <w:t>正</w:t>
            </w:r>
            <w:r>
              <w:rPr>
                <w:rFonts w:hint="eastAsia"/>
                <w:highlight w:val="none"/>
              </w:rPr>
              <w:t>高级以</w:t>
            </w:r>
            <w:r>
              <w:rPr>
                <w:rFonts w:hint="eastAsia"/>
              </w:rPr>
              <w:t>上专业技术职务的专家。</w:t>
            </w:r>
            <w:r>
              <w:rPr>
                <w:rFonts w:hint="eastAsia"/>
                <w:lang w:eastAsia="zh-CN"/>
              </w:rPr>
              <w:t>博</w:t>
            </w:r>
            <w:r>
              <w:rPr>
                <w:rFonts w:hint="eastAsia"/>
              </w:rPr>
              <w:t>士学位论文答辩委员会</w:t>
            </w:r>
            <w:r>
              <w:rPr>
                <w:rFonts w:hint="eastAsia"/>
                <w:b/>
              </w:rPr>
              <w:t>要求有</w:t>
            </w:r>
            <w:r>
              <w:rPr>
                <w:rFonts w:hint="eastAsia"/>
                <w:b/>
                <w:lang w:val="en-US" w:eastAsia="zh-CN"/>
              </w:rPr>
              <w:t>3人为校</w:t>
            </w:r>
            <w:r>
              <w:rPr>
                <w:rFonts w:hint="eastAsia"/>
                <w:b/>
              </w:rPr>
              <w:t>外单位专家</w:t>
            </w:r>
            <w:r>
              <w:rPr>
                <w:rFonts w:hint="eastAsia"/>
              </w:rPr>
              <w:t>。</w:t>
            </w:r>
          </w:p>
          <w:p>
            <w:pPr>
              <w:rPr>
                <w:rFonts w:hint="eastAsia"/>
                <w:b/>
                <w:szCs w:val="21"/>
              </w:rPr>
            </w:pPr>
            <w:r>
              <w:rPr>
                <w:rFonts w:hint="eastAsia"/>
              </w:rPr>
              <w:t>学位申请人的导师不作为答辩委员会成员</w:t>
            </w:r>
            <w:r>
              <w:rPr>
                <w:rFonts w:hint="eastAsia"/>
                <w:lang w:eastAsia="zh-CN"/>
              </w:rPr>
              <w:t>，但可以列席答辩会。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215" w:type="dxa"/>
            <w:vMerge w:val="restart"/>
            <w:tcBorders>
              <w:top w:val="single" w:color="auto" w:sz="4" w:space="0"/>
              <w:left w:val="single" w:color="auto" w:sz="4" w:space="0"/>
              <w:right w:val="single" w:color="auto" w:sz="4" w:space="0"/>
            </w:tcBorders>
            <w:vAlign w:val="top"/>
          </w:tcPr>
          <w:p>
            <w:pPr>
              <w:rPr>
                <w:rFonts w:hint="eastAsia" w:eastAsia="宋体"/>
                <w:b/>
                <w:szCs w:val="21"/>
                <w:lang w:val="en-US" w:eastAsia="zh-CN"/>
              </w:rPr>
            </w:pPr>
          </w:p>
          <w:p>
            <w:pPr>
              <w:rPr>
                <w:rFonts w:hint="eastAsia"/>
                <w:b/>
                <w:szCs w:val="21"/>
              </w:rPr>
            </w:pPr>
          </w:p>
          <w:p>
            <w:pPr>
              <w:rPr>
                <w:rFonts w:hint="eastAsia"/>
                <w:b/>
                <w:szCs w:val="21"/>
              </w:rPr>
            </w:pPr>
          </w:p>
          <w:p>
            <w:pPr>
              <w:rPr>
                <w:b/>
              </w:rPr>
            </w:pPr>
            <w:r>
              <w:rPr>
                <w:rFonts w:hint="eastAsia"/>
                <w:b/>
                <w:szCs w:val="21"/>
                <w:lang w:val="en-US" w:eastAsia="zh-CN"/>
              </w:rPr>
              <w:t>11</w:t>
            </w:r>
            <w:r>
              <w:rPr>
                <w:rFonts w:hint="eastAsia"/>
                <w:b/>
                <w:szCs w:val="21"/>
              </w:rPr>
              <w:t>月</w:t>
            </w:r>
            <w:r>
              <w:rPr>
                <w:rFonts w:hint="eastAsia"/>
                <w:b/>
                <w:szCs w:val="21"/>
                <w:lang w:val="en-US" w:eastAsia="zh-CN"/>
              </w:rPr>
              <w:t>5</w:t>
            </w:r>
            <w:r>
              <w:rPr>
                <w:rFonts w:hint="eastAsia"/>
                <w:b/>
                <w:szCs w:val="21"/>
              </w:rPr>
              <w:t>日前</w:t>
            </w:r>
          </w:p>
          <w:p>
            <w:pPr>
              <w:spacing w:line="0" w:lineRule="atLeast"/>
              <w:rPr>
                <w:b/>
              </w:rPr>
            </w:pPr>
          </w:p>
        </w:tc>
        <w:tc>
          <w:tcPr>
            <w:tcW w:w="1180" w:type="dxa"/>
            <w:vMerge w:val="restart"/>
            <w:tcBorders>
              <w:top w:val="single" w:color="auto" w:sz="4" w:space="0"/>
              <w:left w:val="single" w:color="auto" w:sz="4" w:space="0"/>
              <w:right w:val="single" w:color="auto" w:sz="4" w:space="0"/>
            </w:tcBorders>
            <w:vAlign w:val="top"/>
          </w:tcPr>
          <w:p>
            <w:pPr>
              <w:rPr>
                <w:rFonts w:hint="eastAsia" w:eastAsia="宋体"/>
                <w:lang w:eastAsia="zh-CN"/>
              </w:rPr>
            </w:pPr>
            <w:r>
              <w:rPr>
                <w:rFonts w:hint="eastAsia"/>
                <w:lang w:eastAsia="zh-CN"/>
              </w:rPr>
              <w:t>确定答辩日期</w:t>
            </w:r>
          </w:p>
          <w:p>
            <w:pPr>
              <w:rPr>
                <w:rFonts w:hint="eastAsia"/>
              </w:rPr>
            </w:pPr>
          </w:p>
          <w:p>
            <w:pPr>
              <w:rPr>
                <w:rFonts w:hint="eastAsia"/>
              </w:rPr>
            </w:pPr>
          </w:p>
          <w:p>
            <w:pPr>
              <w:rPr>
                <w:rFonts w:hint="eastAsia"/>
              </w:rPr>
            </w:pPr>
            <w:r>
              <w:rPr>
                <w:rFonts w:hint="eastAsia"/>
              </w:rPr>
              <w:t>答辩准备</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确定答辩日期。</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215" w:type="dxa"/>
            <w:vMerge w:val="continue"/>
            <w:tcBorders>
              <w:left w:val="single" w:color="auto" w:sz="4" w:space="0"/>
              <w:right w:val="single" w:color="auto" w:sz="4" w:space="0"/>
            </w:tcBorders>
            <w:vAlign w:val="top"/>
          </w:tcPr>
          <w:p>
            <w:pPr>
              <w:rPr>
                <w:b/>
              </w:rPr>
            </w:pPr>
          </w:p>
        </w:tc>
        <w:tc>
          <w:tcPr>
            <w:tcW w:w="1180" w:type="dxa"/>
            <w:vMerge w:val="continue"/>
            <w:tcBorders>
              <w:left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b/>
                <w:color w:val="FF0000"/>
              </w:rPr>
            </w:pPr>
            <w:r>
              <w:rPr>
                <w:rFonts w:hint="eastAsia"/>
                <w:b w:val="0"/>
                <w:bCs/>
                <w:color w:val="000000"/>
                <w:szCs w:val="21"/>
                <w:lang w:eastAsia="zh-CN"/>
              </w:rPr>
              <w:t>持“博士答辩申请书”“博士论文评阅意见书”以及《博士论文答辩委员会组成审核表》到学位办审核，并领取论文答辩聘书等材料，进行答辩准备。</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eastAsia="宋体"/>
                <w:szCs w:val="20"/>
                <w:lang w:eastAsia="zh-CN"/>
              </w:rPr>
            </w:pPr>
            <w:r>
              <w:rPr>
                <w:rFonts w:hint="eastAsia"/>
                <w:szCs w:val="20"/>
                <w:lang w:eastAsia="zh-CN"/>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215" w:type="dxa"/>
            <w:vMerge w:val="continue"/>
            <w:tcBorders>
              <w:left w:val="single" w:color="auto" w:sz="4" w:space="0"/>
              <w:right w:val="single" w:color="auto" w:sz="4" w:space="0"/>
            </w:tcBorders>
            <w:vAlign w:val="top"/>
          </w:tcPr>
          <w:p>
            <w:pPr>
              <w:rPr>
                <w:b/>
              </w:rPr>
            </w:pPr>
          </w:p>
        </w:tc>
        <w:tc>
          <w:tcPr>
            <w:tcW w:w="1180" w:type="dxa"/>
            <w:vMerge w:val="continue"/>
            <w:tcBorders>
              <w:left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eastAsia="宋体"/>
                <w:b/>
                <w:color w:val="000000"/>
                <w:szCs w:val="21"/>
                <w:lang w:eastAsia="zh-CN"/>
              </w:rPr>
            </w:pPr>
            <w:r>
              <w:rPr>
                <w:rFonts w:hint="eastAsia"/>
                <w:b w:val="0"/>
                <w:bCs/>
                <w:color w:val="000000"/>
                <w:szCs w:val="21"/>
              </w:rPr>
              <w:t>到学院研究生秘书办公室领取</w:t>
            </w:r>
            <w:r>
              <w:rPr>
                <w:rFonts w:hint="eastAsia"/>
                <w:b w:val="0"/>
                <w:bCs/>
                <w:color w:val="000000"/>
                <w:szCs w:val="21"/>
                <w:lang w:eastAsia="zh-CN"/>
              </w:rPr>
              <w:t>“论文答辩聘书”和</w:t>
            </w:r>
            <w:r>
              <w:rPr>
                <w:rFonts w:hint="eastAsia"/>
                <w:b w:val="0"/>
                <w:bCs/>
                <w:color w:val="000000"/>
                <w:szCs w:val="21"/>
              </w:rPr>
              <w:t>《论文答辩表决票》。</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vMerge w:val="continue"/>
            <w:tcBorders>
              <w:left w:val="single" w:color="auto" w:sz="4" w:space="0"/>
              <w:right w:val="single" w:color="auto" w:sz="4" w:space="0"/>
            </w:tcBorders>
            <w:vAlign w:val="top"/>
          </w:tcPr>
          <w:p>
            <w:pPr>
              <w:rPr>
                <w:b/>
              </w:rPr>
            </w:pPr>
          </w:p>
        </w:tc>
        <w:tc>
          <w:tcPr>
            <w:tcW w:w="1180" w:type="dxa"/>
            <w:vMerge w:val="continue"/>
            <w:tcBorders>
              <w:left w:val="single" w:color="auto" w:sz="4" w:space="0"/>
              <w:bottom w:val="single" w:color="auto" w:sz="4" w:space="0"/>
              <w:right w:val="single" w:color="auto" w:sz="4" w:space="0"/>
            </w:tcBorders>
            <w:vAlign w:val="top"/>
          </w:tcPr>
          <w:p>
            <w:pPr>
              <w:rPr>
                <w:rFonts w:hint="eastAsia"/>
              </w:rPr>
            </w:pP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准备好答辩会场地、设备等。</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答辩前一周准备好，答辩前半小时布置好。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vMerge w:val="continue"/>
            <w:tcBorders>
              <w:left w:val="single" w:color="auto" w:sz="4" w:space="0"/>
              <w:bottom w:val="single" w:color="auto" w:sz="4" w:space="0"/>
              <w:right w:val="single" w:color="auto" w:sz="4" w:space="0"/>
            </w:tcBorders>
            <w:vAlign w:val="top"/>
          </w:tcPr>
          <w:p>
            <w:pPr>
              <w:rPr>
                <w:b/>
              </w:rPr>
            </w:pP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答辩准备</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预备一份答辩评审意见初稿，内容包括：对选题的评价，课题的意义，主要实验与理论结果及其评价，创新点，不足之处，同意授予学位等。（根据评阅书拟定）</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215" w:type="dxa"/>
            <w:tcBorders>
              <w:top w:val="single" w:color="auto" w:sz="4" w:space="0"/>
              <w:left w:val="single" w:color="auto" w:sz="4" w:space="0"/>
              <w:bottom w:val="single" w:color="auto" w:sz="4" w:space="0"/>
              <w:right w:val="single" w:color="auto" w:sz="4" w:space="0"/>
            </w:tcBorders>
            <w:vAlign w:val="top"/>
          </w:tcPr>
          <w:p>
            <w:pPr>
              <w:rPr>
                <w:rFonts w:hint="eastAsia"/>
                <w:b/>
                <w:szCs w:val="21"/>
              </w:rPr>
            </w:pPr>
          </w:p>
          <w:p>
            <w:pPr>
              <w:rPr>
                <w:b/>
              </w:rPr>
            </w:pPr>
            <w:r>
              <w:rPr>
                <w:rFonts w:hint="eastAsia"/>
                <w:b/>
                <w:szCs w:val="21"/>
                <w:lang w:val="en-US" w:eastAsia="zh-CN"/>
              </w:rPr>
              <w:t>11</w:t>
            </w:r>
            <w:r>
              <w:rPr>
                <w:rFonts w:hint="eastAsia"/>
                <w:b/>
                <w:szCs w:val="21"/>
              </w:rPr>
              <w:t>月</w:t>
            </w:r>
            <w:r>
              <w:rPr>
                <w:rFonts w:hint="eastAsia"/>
                <w:b/>
                <w:szCs w:val="21"/>
                <w:lang w:val="en-US" w:eastAsia="zh-CN"/>
              </w:rPr>
              <w:t>20</w:t>
            </w:r>
            <w:r>
              <w:rPr>
                <w:rFonts w:hint="eastAsia"/>
                <w:b/>
                <w:szCs w:val="21"/>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答辩</w:t>
            </w: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请准备：</w:t>
            </w:r>
          </w:p>
          <w:p>
            <w:pPr>
              <w:rPr>
                <w:rFonts w:hint="eastAsia" w:eastAsia="宋体"/>
                <w:lang w:eastAsia="zh-CN"/>
              </w:rPr>
            </w:pPr>
            <w:r>
              <w:rPr>
                <w:rFonts w:hint="eastAsia"/>
                <w:lang w:eastAsia="zh-CN"/>
              </w:rPr>
              <w:t>博</w:t>
            </w:r>
            <w:r>
              <w:rPr>
                <w:rFonts w:hint="eastAsia"/>
              </w:rPr>
              <w:t>士论文</w:t>
            </w:r>
            <w:r>
              <w:rPr>
                <w:rFonts w:hint="eastAsia"/>
                <w:highlight w:val="none"/>
                <w:lang w:val="en-US" w:eastAsia="zh-CN"/>
              </w:rPr>
              <w:t>5-6</w:t>
            </w:r>
            <w:r>
              <w:rPr>
                <w:rFonts w:hint="eastAsia"/>
                <w:highlight w:val="none"/>
              </w:rPr>
              <w:t>本</w:t>
            </w:r>
            <w:r>
              <w:rPr>
                <w:rFonts w:hint="eastAsia"/>
                <w:b/>
                <w:bCs/>
                <w:color w:val="C00000"/>
                <w:highlight w:val="none"/>
                <w:lang w:eastAsia="zh-CN"/>
              </w:rPr>
              <w:t>（准备论文份数为：评委人数</w:t>
            </w:r>
            <w:r>
              <w:rPr>
                <w:rFonts w:hint="eastAsia"/>
                <w:b/>
                <w:bCs/>
                <w:color w:val="C00000"/>
                <w:highlight w:val="none"/>
                <w:lang w:val="en-US" w:eastAsia="zh-CN"/>
              </w:rPr>
              <w:t>+1</w:t>
            </w:r>
            <w:r>
              <w:rPr>
                <w:rFonts w:hint="eastAsia"/>
                <w:b/>
                <w:bCs/>
                <w:color w:val="C00000"/>
                <w:highlight w:val="none"/>
                <w:lang w:eastAsia="zh-CN"/>
              </w:rPr>
              <w:t>）</w:t>
            </w:r>
            <w:r>
              <w:rPr>
                <w:rFonts w:hint="eastAsia"/>
                <w:highlight w:val="none"/>
              </w:rPr>
              <w:t>、同时准</w:t>
            </w:r>
            <w:r>
              <w:rPr>
                <w:rFonts w:hint="eastAsia"/>
              </w:rPr>
              <w:t>备一份论文扉页</w:t>
            </w:r>
            <w:r>
              <w:rPr>
                <w:rFonts w:hint="eastAsia"/>
                <w:lang w:eastAsia="zh-CN"/>
              </w:rPr>
              <w:t>及</w:t>
            </w:r>
            <w:r>
              <w:rPr>
                <w:rFonts w:hint="eastAsia"/>
              </w:rPr>
              <w:t>中、英文摘要、答辩会议记录、《学位论文答辩情况表》、《学位论文答辩表》</w:t>
            </w:r>
            <w:r>
              <w:rPr>
                <w:rFonts w:hint="eastAsia"/>
                <w:lang w:eastAsia="zh-CN"/>
              </w:rPr>
              <w:t>等</w:t>
            </w:r>
            <w:r>
              <w:rPr>
                <w:rFonts w:hint="eastAsia"/>
              </w:rPr>
              <w:t>以备签名</w:t>
            </w:r>
            <w:r>
              <w:rPr>
                <w:rFonts w:hint="eastAsia"/>
                <w:lang w:eastAsia="zh-CN"/>
              </w:rPr>
              <w:t>。</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b/>
                <w:highlight w:val="yellow"/>
              </w:rPr>
              <w:t>答辩时间不得晚于</w:t>
            </w:r>
            <w:r>
              <w:rPr>
                <w:rFonts w:hint="eastAsia"/>
                <w:b/>
                <w:highlight w:val="yellow"/>
                <w:lang w:val="en-US" w:eastAsia="zh-CN"/>
              </w:rPr>
              <w:t>11</w:t>
            </w:r>
            <w:r>
              <w:rPr>
                <w:rFonts w:hint="eastAsia"/>
                <w:b/>
                <w:highlight w:val="yellow"/>
              </w:rPr>
              <w:t>月</w:t>
            </w:r>
            <w:r>
              <w:rPr>
                <w:rFonts w:hint="eastAsia"/>
                <w:b/>
                <w:highlight w:val="yellow"/>
                <w:lang w:val="en-US" w:eastAsia="zh-CN"/>
              </w:rPr>
              <w:t>20</w:t>
            </w:r>
            <w:r>
              <w:rPr>
                <w:rFonts w:hint="eastAsia"/>
                <w:b/>
                <w:highlight w:val="yellow"/>
              </w:rPr>
              <w:t>日！</w:t>
            </w:r>
            <w:r>
              <w:rPr>
                <w:rFonts w:hint="eastAsia"/>
              </w:rPr>
              <w:t>答辩完成后</w:t>
            </w:r>
            <w:r>
              <w:t xml:space="preserve">, </w:t>
            </w:r>
            <w:r>
              <w:rPr>
                <w:rFonts w:hint="eastAsia"/>
              </w:rPr>
              <w:t>如果答辩委员会对论文没有异议</w:t>
            </w:r>
            <w:r>
              <w:t xml:space="preserve">, </w:t>
            </w:r>
            <w:r>
              <w:rPr>
                <w:rFonts w:hint="eastAsia"/>
              </w:rPr>
              <w:t>就请全体答辩委员在所有的论文扉页上签名（</w:t>
            </w:r>
            <w:r>
              <w:rPr>
                <w:rFonts w:hint="eastAsia"/>
                <w:b/>
                <w:color w:val="FF0000"/>
              </w:rPr>
              <w:t>需要签名的扉页共4份</w:t>
            </w:r>
            <w:r>
              <w:rPr>
                <w:rFonts w:hint="eastAsia"/>
              </w:rPr>
              <w:t>）；</w:t>
            </w:r>
            <w:r>
              <w:t xml:space="preserve"> </w:t>
            </w:r>
            <w:r>
              <w:rPr>
                <w:rFonts w:hint="eastAsia"/>
                <w:b/>
              </w:rPr>
              <w:t>如果论文需要修改，就请答辩委员在准备的空白论文扉页上签名，然后将之装订在修改后的论文上</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vMerge w:val="restart"/>
            <w:tcBorders>
              <w:top w:val="single" w:color="auto" w:sz="4" w:space="0"/>
              <w:left w:val="single" w:color="auto" w:sz="4" w:space="0"/>
              <w:right w:val="single" w:color="auto" w:sz="4" w:space="0"/>
            </w:tcBorders>
            <w:vAlign w:val="top"/>
          </w:tcPr>
          <w:p>
            <w:pPr>
              <w:rPr>
                <w:rFonts w:hint="eastAsia"/>
                <w:b/>
              </w:rPr>
            </w:pPr>
          </w:p>
          <w:p>
            <w:pPr>
              <w:rPr>
                <w:rFonts w:hint="eastAsia"/>
                <w:b/>
              </w:rPr>
            </w:pPr>
          </w:p>
          <w:p>
            <w:pPr>
              <w:rPr>
                <w:rFonts w:hint="eastAsia"/>
                <w:b/>
              </w:rPr>
            </w:pPr>
          </w:p>
          <w:p>
            <w:pPr>
              <w:rPr>
                <w:rFonts w:hint="eastAsia"/>
                <w:b/>
              </w:rPr>
            </w:pPr>
          </w:p>
          <w:p>
            <w:pPr>
              <w:rPr>
                <w:rFonts w:hint="eastAsia"/>
                <w:b/>
              </w:rPr>
            </w:pPr>
          </w:p>
          <w:p>
            <w:pPr>
              <w:rPr>
                <w:b/>
              </w:rPr>
            </w:pPr>
            <w:r>
              <w:rPr>
                <w:rFonts w:hint="eastAsia"/>
                <w:b/>
              </w:rPr>
              <w:t>答辩后</w:t>
            </w:r>
          </w:p>
        </w:tc>
        <w:tc>
          <w:tcPr>
            <w:tcW w:w="1180"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rPr>
            </w:pPr>
            <w:r>
              <w:rPr>
                <w:rFonts w:hint="eastAsia"/>
              </w:rPr>
              <w:t>修改论文</w:t>
            </w:r>
          </w:p>
        </w:tc>
        <w:tc>
          <w:tcPr>
            <w:tcW w:w="5528" w:type="dxa"/>
            <w:tcBorders>
              <w:top w:val="single" w:color="auto" w:sz="4" w:space="0"/>
              <w:left w:val="single" w:color="auto" w:sz="4" w:space="0"/>
              <w:bottom w:val="single" w:color="auto" w:sz="4" w:space="0"/>
              <w:right w:val="single" w:color="auto" w:sz="4" w:space="0"/>
            </w:tcBorders>
            <w:vAlign w:val="top"/>
          </w:tcPr>
          <w:p>
            <w:pPr>
              <w:spacing w:line="0" w:lineRule="atLeast"/>
              <w:rPr>
                <w:szCs w:val="20"/>
              </w:rPr>
            </w:pPr>
            <w:r>
              <w:rPr>
                <w:rFonts w:hint="eastAsia"/>
              </w:rPr>
              <w:t>根据答辩委员会意见修改论文并由导师签名认可。</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研究生本人</w:t>
            </w:r>
          </w:p>
          <w:p>
            <w:pPr>
              <w:rPr>
                <w:szCs w:val="20"/>
              </w:rPr>
            </w:pPr>
            <w:r>
              <w:rPr>
                <w:rFonts w:hint="eastAsia"/>
              </w:rPr>
              <w:t>研究生导师</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trPr>
        <w:tc>
          <w:tcPr>
            <w:tcW w:w="1215" w:type="dxa"/>
            <w:vMerge w:val="continue"/>
            <w:tcBorders>
              <w:left w:val="single" w:color="auto" w:sz="4" w:space="0"/>
              <w:bottom w:val="single" w:color="auto" w:sz="4" w:space="0"/>
              <w:right w:val="single" w:color="auto" w:sz="4" w:space="0"/>
            </w:tcBorders>
            <w:vAlign w:val="top"/>
          </w:tcPr>
          <w:p>
            <w:pPr>
              <w:rPr>
                <w:b/>
              </w:rPr>
            </w:pPr>
          </w:p>
        </w:tc>
        <w:tc>
          <w:tcPr>
            <w:tcW w:w="1180"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color w:val="auto"/>
                <w:szCs w:val="21"/>
              </w:rPr>
            </w:pPr>
            <w:r>
              <w:rPr>
                <w:rFonts w:hint="eastAsia"/>
                <w:color w:val="auto"/>
                <w:szCs w:val="21"/>
                <w:lang w:val="en-US" w:eastAsia="zh-CN"/>
              </w:rPr>
              <w:t>11</w:t>
            </w:r>
            <w:r>
              <w:rPr>
                <w:rFonts w:hint="eastAsia"/>
                <w:color w:val="auto"/>
                <w:szCs w:val="21"/>
              </w:rPr>
              <w:t>月</w:t>
            </w:r>
            <w:r>
              <w:rPr>
                <w:rFonts w:hint="eastAsia"/>
                <w:color w:val="auto"/>
                <w:szCs w:val="21"/>
                <w:lang w:val="en-US" w:eastAsia="zh-CN"/>
              </w:rPr>
              <w:t>25</w:t>
            </w:r>
            <w:r>
              <w:rPr>
                <w:rFonts w:hint="eastAsia"/>
                <w:color w:val="auto"/>
                <w:szCs w:val="21"/>
              </w:rPr>
              <w:t>日前</w:t>
            </w:r>
          </w:p>
          <w:p>
            <w:pPr>
              <w:spacing w:line="0" w:lineRule="atLeast"/>
              <w:rPr>
                <w:rFonts w:hint="eastAsia"/>
                <w:color w:val="auto"/>
                <w:szCs w:val="21"/>
              </w:rPr>
            </w:pPr>
            <w:r>
              <w:rPr>
                <w:rFonts w:hint="eastAsia"/>
                <w:color w:val="auto"/>
                <w:szCs w:val="21"/>
              </w:rPr>
              <w:t>提交答辩材料</w:t>
            </w:r>
          </w:p>
          <w:p>
            <w:pPr>
              <w:rPr>
                <w:rFonts w:hint="eastAsia"/>
                <w:color w:val="auto"/>
              </w:rPr>
            </w:pPr>
          </w:p>
        </w:tc>
        <w:tc>
          <w:tcPr>
            <w:tcW w:w="5528" w:type="dxa"/>
            <w:tcBorders>
              <w:top w:val="single" w:color="auto" w:sz="4" w:space="0"/>
              <w:left w:val="single" w:color="auto" w:sz="4" w:space="0"/>
              <w:bottom w:val="single" w:color="auto" w:sz="4" w:space="0"/>
              <w:right w:val="single" w:color="auto" w:sz="4" w:space="0"/>
            </w:tcBorders>
            <w:vAlign w:val="top"/>
          </w:tcPr>
          <w:p>
            <w:pPr>
              <w:rPr>
                <w:rFonts w:hint="eastAsia"/>
                <w:b/>
                <w:color w:val="auto"/>
              </w:rPr>
            </w:pPr>
            <w:r>
              <w:rPr>
                <w:rFonts w:hint="eastAsia"/>
                <w:b/>
                <w:color w:val="auto"/>
              </w:rPr>
              <w:t>答辩后需提交的材料：</w:t>
            </w:r>
          </w:p>
          <w:p>
            <w:pPr>
              <w:spacing w:line="0" w:lineRule="atLeast"/>
              <w:ind w:left="210" w:hanging="210" w:hangingChars="100"/>
              <w:rPr>
                <w:rFonts w:hint="eastAsia"/>
                <w:color w:val="auto"/>
                <w:szCs w:val="21"/>
              </w:rPr>
            </w:pPr>
            <w:r>
              <w:rPr>
                <w:rFonts w:hint="eastAsia"/>
                <w:color w:val="auto"/>
                <w:szCs w:val="21"/>
              </w:rPr>
              <w:t>1）</w:t>
            </w:r>
            <w:r>
              <w:rPr>
                <w:rFonts w:hint="eastAsia"/>
                <w:color w:val="auto"/>
                <w:szCs w:val="21"/>
                <w:lang w:eastAsia="zh-CN"/>
              </w:rPr>
              <w:t>答辩申请书（含成绩单）、博士论文审查表、论文评阅书（三份）</w:t>
            </w:r>
            <w:r>
              <w:rPr>
                <w:rFonts w:hint="eastAsia"/>
                <w:color w:val="auto"/>
                <w:szCs w:val="21"/>
              </w:rPr>
              <w:t xml:space="preserve">； </w:t>
            </w:r>
          </w:p>
          <w:p>
            <w:pPr>
              <w:spacing w:line="0" w:lineRule="atLeast"/>
              <w:ind w:left="210" w:hanging="210" w:hangingChars="100"/>
              <w:rPr>
                <w:rFonts w:hint="eastAsia"/>
                <w:color w:val="auto"/>
                <w:szCs w:val="21"/>
              </w:rPr>
            </w:pPr>
            <w:r>
              <w:rPr>
                <w:rFonts w:hint="eastAsia"/>
                <w:color w:val="auto"/>
                <w:szCs w:val="21"/>
              </w:rPr>
              <w:t>2）中英文摘要、</w:t>
            </w:r>
            <w:r>
              <w:rPr>
                <w:rFonts w:hint="eastAsia"/>
                <w:bCs/>
                <w:color w:val="auto"/>
                <w:szCs w:val="21"/>
              </w:rPr>
              <w:t>有答辩委员签名的论文扉页（原件）</w:t>
            </w:r>
            <w:r>
              <w:rPr>
                <w:rFonts w:hint="eastAsia"/>
                <w:color w:val="auto"/>
                <w:szCs w:val="21"/>
              </w:rPr>
              <w:t>；</w:t>
            </w:r>
          </w:p>
          <w:p>
            <w:pPr>
              <w:spacing w:line="0" w:lineRule="atLeast"/>
              <w:rPr>
                <w:rFonts w:hint="eastAsia"/>
                <w:color w:val="auto"/>
                <w:szCs w:val="21"/>
              </w:rPr>
            </w:pPr>
            <w:r>
              <w:rPr>
                <w:rFonts w:hint="eastAsia"/>
                <w:color w:val="auto"/>
                <w:szCs w:val="21"/>
              </w:rPr>
              <w:t>3)《学位评审表》（网上下载，</w:t>
            </w:r>
            <w:r>
              <w:rPr>
                <w:rFonts w:hint="eastAsia"/>
                <w:b/>
                <w:color w:val="auto"/>
                <w:szCs w:val="21"/>
              </w:rPr>
              <w:t>双面打印</w:t>
            </w:r>
            <w:r>
              <w:rPr>
                <w:rFonts w:hint="eastAsia"/>
                <w:color w:val="auto"/>
                <w:szCs w:val="21"/>
              </w:rPr>
              <w:t>）；</w:t>
            </w:r>
          </w:p>
          <w:p>
            <w:pPr>
              <w:spacing w:line="0" w:lineRule="atLeast"/>
              <w:rPr>
                <w:rFonts w:hint="eastAsia"/>
                <w:color w:val="auto"/>
                <w:szCs w:val="21"/>
              </w:rPr>
            </w:pPr>
            <w:r>
              <w:rPr>
                <w:rFonts w:hint="eastAsia"/>
                <w:color w:val="auto"/>
                <w:szCs w:val="21"/>
              </w:rPr>
              <w:t>4）《学位论文答辩情况表》；</w:t>
            </w:r>
          </w:p>
          <w:p>
            <w:pPr>
              <w:spacing w:line="0" w:lineRule="atLeast"/>
              <w:rPr>
                <w:rFonts w:hint="eastAsia"/>
                <w:color w:val="auto"/>
                <w:szCs w:val="21"/>
              </w:rPr>
            </w:pPr>
            <w:r>
              <w:rPr>
                <w:rFonts w:hint="eastAsia"/>
                <w:color w:val="auto"/>
                <w:szCs w:val="21"/>
              </w:rPr>
              <w:t>5）《学位论文答辩表》；</w:t>
            </w:r>
          </w:p>
          <w:p>
            <w:pPr>
              <w:rPr>
                <w:rFonts w:hint="eastAsia"/>
                <w:b/>
                <w:color w:val="auto"/>
              </w:rPr>
            </w:pPr>
            <w:r>
              <w:rPr>
                <w:rFonts w:hint="eastAsia"/>
                <w:color w:val="auto"/>
                <w:szCs w:val="21"/>
              </w:rPr>
              <w:t>6）《授予</w:t>
            </w:r>
            <w:r>
              <w:rPr>
                <w:rFonts w:hint="eastAsia"/>
                <w:color w:val="auto"/>
                <w:szCs w:val="21"/>
                <w:lang w:eastAsia="zh-CN"/>
              </w:rPr>
              <w:t>博士</w:t>
            </w:r>
            <w:r>
              <w:rPr>
                <w:rFonts w:hint="eastAsia"/>
                <w:color w:val="auto"/>
                <w:szCs w:val="21"/>
              </w:rPr>
              <w:t>学位人员</w:t>
            </w:r>
            <w:r>
              <w:rPr>
                <w:rFonts w:hint="eastAsia"/>
                <w:color w:val="auto"/>
                <w:szCs w:val="21"/>
                <w:lang w:eastAsia="zh-CN"/>
              </w:rPr>
              <w:t>登记表</w:t>
            </w:r>
            <w:r>
              <w:rPr>
                <w:rFonts w:hint="eastAsia"/>
                <w:color w:val="auto"/>
                <w:szCs w:val="21"/>
              </w:rPr>
              <w:t>》</w:t>
            </w:r>
            <w:r>
              <w:rPr>
                <w:rFonts w:hint="eastAsia"/>
                <w:b/>
                <w:color w:val="auto"/>
              </w:rPr>
              <w:t>（注意分科学学位和专业学位）</w:t>
            </w:r>
            <w:r>
              <w:rPr>
                <w:rFonts w:hint="eastAsia"/>
                <w:color w:val="auto"/>
                <w:szCs w:val="21"/>
              </w:rPr>
              <w:t>；</w:t>
            </w:r>
          </w:p>
          <w:p>
            <w:pPr>
              <w:spacing w:line="0" w:lineRule="atLeast"/>
              <w:rPr>
                <w:rFonts w:hint="eastAsia"/>
                <w:color w:val="auto"/>
                <w:szCs w:val="21"/>
              </w:rPr>
            </w:pPr>
            <w:r>
              <w:rPr>
                <w:rFonts w:hint="eastAsia"/>
                <w:color w:val="auto"/>
                <w:szCs w:val="21"/>
              </w:rPr>
              <w:t>7）所有</w:t>
            </w:r>
            <w:r>
              <w:rPr>
                <w:rFonts w:hint="eastAsia"/>
                <w:color w:val="auto"/>
                <w:szCs w:val="21"/>
                <w:lang w:eastAsia="zh-CN"/>
              </w:rPr>
              <w:t>论文</w:t>
            </w:r>
            <w:r>
              <w:rPr>
                <w:rFonts w:hint="eastAsia"/>
                <w:color w:val="auto"/>
                <w:szCs w:val="21"/>
              </w:rPr>
              <w:t>表决票；</w:t>
            </w:r>
          </w:p>
          <w:p>
            <w:pPr>
              <w:spacing w:line="0" w:lineRule="atLeast"/>
              <w:rPr>
                <w:rFonts w:hint="eastAsia"/>
                <w:color w:val="auto"/>
                <w:szCs w:val="21"/>
              </w:rPr>
            </w:pPr>
            <w:r>
              <w:rPr>
                <w:rFonts w:hint="eastAsia"/>
                <w:color w:val="auto"/>
                <w:szCs w:val="21"/>
              </w:rPr>
              <w:t>8）答辩会议记录；</w:t>
            </w:r>
          </w:p>
          <w:p>
            <w:pPr>
              <w:spacing w:line="0" w:lineRule="atLeast"/>
              <w:rPr>
                <w:rFonts w:hint="eastAsia"/>
                <w:color w:val="auto"/>
                <w:szCs w:val="21"/>
              </w:rPr>
            </w:pPr>
            <w:r>
              <w:rPr>
                <w:rFonts w:hint="eastAsia"/>
                <w:color w:val="auto"/>
                <w:szCs w:val="21"/>
              </w:rPr>
              <w:t>9）根据答辩委员会意见修改并由导师签名认可后的</w:t>
            </w:r>
            <w:r>
              <w:rPr>
                <w:rFonts w:hint="eastAsia"/>
                <w:color w:val="auto"/>
                <w:szCs w:val="21"/>
                <w:lang w:val="en-US" w:eastAsia="zh-CN"/>
              </w:rPr>
              <w:t>4</w:t>
            </w:r>
            <w:r>
              <w:rPr>
                <w:rFonts w:hint="eastAsia"/>
                <w:color w:val="auto"/>
                <w:szCs w:val="21"/>
              </w:rPr>
              <w:t>本论文</w:t>
            </w:r>
            <w:r>
              <w:rPr>
                <w:rFonts w:hint="eastAsia"/>
                <w:b/>
                <w:color w:val="auto"/>
              </w:rPr>
              <w:t>（扉页要有签名）</w:t>
            </w:r>
            <w:r>
              <w:rPr>
                <w:rFonts w:hint="eastAsia"/>
                <w:color w:val="auto"/>
                <w:szCs w:val="21"/>
              </w:rPr>
              <w:t>。</w:t>
            </w:r>
          </w:p>
          <w:p>
            <w:pPr>
              <w:spacing w:line="0" w:lineRule="atLeast"/>
              <w:rPr>
                <w:rFonts w:hint="eastAsia" w:eastAsia="宋体"/>
                <w:color w:val="auto"/>
                <w:szCs w:val="21"/>
                <w:lang w:val="en-US" w:eastAsia="zh-CN"/>
              </w:rPr>
            </w:pPr>
            <w:r>
              <w:rPr>
                <w:rFonts w:hint="eastAsia"/>
                <w:color w:val="auto"/>
                <w:szCs w:val="21"/>
                <w:lang w:val="en-US" w:eastAsia="zh-CN"/>
              </w:rPr>
              <w:t>10）博士生还需提交所发表论文复印件与期刊原件（备查）</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答辩秘书</w:t>
            </w:r>
          </w:p>
        </w:tc>
        <w:tc>
          <w:tcPr>
            <w:tcW w:w="5954"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szCs w:val="21"/>
              </w:rPr>
            </w:pPr>
            <w:r>
              <w:rPr>
                <w:rFonts w:hint="eastAsia"/>
                <w:szCs w:val="21"/>
                <w:lang w:val="en-US" w:eastAsia="zh-CN"/>
              </w:rPr>
              <w:t>4</w:t>
            </w:r>
            <w:r>
              <w:rPr>
                <w:rFonts w:hint="eastAsia"/>
                <w:szCs w:val="21"/>
              </w:rPr>
              <w:t>本论文由研究生秘书分别交：有答辩委员签名的论文1本送学校学位办、</w:t>
            </w:r>
            <w:r>
              <w:rPr>
                <w:rFonts w:hint="eastAsia"/>
                <w:szCs w:val="21"/>
                <w:lang w:val="en-US" w:eastAsia="zh-CN"/>
              </w:rPr>
              <w:t>2</w:t>
            </w:r>
            <w:r>
              <w:rPr>
                <w:rFonts w:hint="eastAsia"/>
                <w:szCs w:val="21"/>
              </w:rPr>
              <w:t>本分放学院档案馆、1本放学校图书馆保存。</w:t>
            </w:r>
          </w:p>
          <w:p>
            <w:pPr>
              <w:rPr>
                <w:szCs w:val="20"/>
              </w:rPr>
            </w:pPr>
            <w:r>
              <w:rPr>
                <w:rFonts w:hint="eastAsia"/>
                <w:b/>
                <w:szCs w:val="21"/>
                <w:highlight w:val="yellow"/>
              </w:rPr>
              <w:t>最迟</w:t>
            </w:r>
            <w:r>
              <w:rPr>
                <w:rFonts w:hint="eastAsia"/>
                <w:b/>
                <w:szCs w:val="21"/>
                <w:highlight w:val="yellow"/>
                <w:lang w:val="en-US" w:eastAsia="zh-CN"/>
              </w:rPr>
              <w:t>11</w:t>
            </w:r>
            <w:r>
              <w:rPr>
                <w:rFonts w:hint="eastAsia"/>
                <w:b/>
                <w:szCs w:val="21"/>
                <w:highlight w:val="yellow"/>
              </w:rPr>
              <w:t>月</w:t>
            </w:r>
            <w:r>
              <w:rPr>
                <w:rFonts w:hint="eastAsia"/>
                <w:b/>
                <w:szCs w:val="21"/>
                <w:highlight w:val="yellow"/>
                <w:lang w:val="en-US" w:eastAsia="zh-CN"/>
              </w:rPr>
              <w:t>25</w:t>
            </w:r>
            <w:r>
              <w:rPr>
                <w:rFonts w:hint="eastAsia"/>
                <w:b/>
                <w:szCs w:val="21"/>
                <w:highlight w:val="yellow"/>
              </w:rPr>
              <w:t>日提交答辩材料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2" w:hRule="atLeast"/>
        </w:trPr>
        <w:tc>
          <w:tcPr>
            <w:tcW w:w="1215" w:type="dxa"/>
            <w:tcBorders>
              <w:left w:val="single" w:color="auto" w:sz="4" w:space="0"/>
              <w:bottom w:val="single" w:color="auto" w:sz="4" w:space="0"/>
              <w:right w:val="single" w:color="auto" w:sz="4" w:space="0"/>
            </w:tcBorders>
            <w:vAlign w:val="top"/>
          </w:tcPr>
          <w:p>
            <w:pPr>
              <w:rPr>
                <w:rFonts w:hint="eastAsia" w:eastAsia="宋体"/>
                <w:b/>
                <w:lang w:val="en-US" w:eastAsia="zh-CN"/>
              </w:rPr>
            </w:pPr>
            <w:r>
              <w:rPr>
                <w:rFonts w:hint="eastAsia"/>
                <w:b/>
                <w:lang w:val="en-US" w:eastAsia="zh-CN"/>
              </w:rPr>
              <w:t>11月30日前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eastAsia="宋体"/>
                <w:lang w:eastAsia="zh-CN"/>
              </w:rPr>
            </w:pPr>
            <w:r>
              <w:rPr>
                <w:rFonts w:hint="eastAsia"/>
                <w:lang w:eastAsia="zh-CN"/>
              </w:rPr>
              <w:t>学院召开学位评议会议，并上报材料</w:t>
            </w:r>
          </w:p>
        </w:tc>
        <w:tc>
          <w:tcPr>
            <w:tcW w:w="5528" w:type="dxa"/>
            <w:tcBorders>
              <w:top w:val="single" w:color="auto" w:sz="4" w:space="0"/>
              <w:left w:val="single" w:color="auto" w:sz="4" w:space="0"/>
              <w:bottom w:val="single" w:color="auto" w:sz="4" w:space="0"/>
              <w:right w:val="single" w:color="auto" w:sz="4" w:space="0"/>
            </w:tcBorders>
            <w:vAlign w:val="top"/>
          </w:tcPr>
          <w:p>
            <w:pPr>
              <w:spacing w:line="0" w:lineRule="atLeast"/>
              <w:rPr>
                <w:rFonts w:hint="eastAsia"/>
                <w:b w:val="0"/>
                <w:bCs w:val="0"/>
                <w:color w:val="auto"/>
                <w:szCs w:val="21"/>
                <w:highlight w:val="none"/>
                <w:lang w:val="en-US" w:eastAsia="zh-CN"/>
              </w:rPr>
            </w:pPr>
            <w:r>
              <w:rPr>
                <w:rFonts w:hint="eastAsia"/>
                <w:b w:val="0"/>
                <w:bCs w:val="0"/>
                <w:color w:val="auto"/>
                <w:highlight w:val="none"/>
                <w:lang w:eastAsia="zh-CN"/>
              </w:rPr>
              <w:t>学院召开学位评议会议，</w:t>
            </w:r>
            <w:r>
              <w:rPr>
                <w:rFonts w:hint="eastAsia"/>
                <w:b w:val="0"/>
                <w:bCs w:val="0"/>
                <w:color w:val="auto"/>
                <w:szCs w:val="21"/>
                <w:highlight w:val="none"/>
                <w:lang w:val="en-US" w:eastAsia="zh-CN"/>
              </w:rPr>
              <w:t>审议并通过建议授予博士学位名单，具体时间待定。会后研究生秘书整理上报材料。</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 学位评议决议表以及会务记录复印件</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2. 各单位答辩情况与学位授予审核统计表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3. 学位档案袋（含论文答辩申请书、研究生课程成绩单、有答辩委员会成员签名的扉页、中英文摘要、全部论文评阅书、论文答辩表、论文答辩会议记录，博士生还应有博士学位论文审查表。）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4. 中山大学授予学位审批表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5. 学位论文答辩情况表（只交同等学力人员的，双证的直接交档案馆、单证的由院系归档）</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6. 《申请博士学位人员评审表》原件及15份复印件</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7. 《学科学位评议组建议授予硕士学位人员一览表》原稿及15份复印件</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8. 专业学位单证班学员（含“高校教师”、“两课教师” ）证书照片</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9. 学位基本数据表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10. 各单位每人收4本学位论文，收齐后其中1本交图书馆（医科各单位交北校园图书馆），1本交学位办公室，另2本送院、系资料室保存。保密论文附保密审批表。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11. 博士生以及医科科研型硕士发表学术论文复印件、发表学术论文一览表电子版。</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12. 学位论文重合度检测与处理情况统计表。</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13. 医科生物医学工程、基础医学、公共卫生与预防医学、药学所属各专业以及社会医学与卫生事业管理专业的研究生提交学士学位证书复印件一份，无学位证者提交本科毕业证复印件一份。</w:t>
            </w:r>
          </w:p>
          <w:p>
            <w:pPr>
              <w:spacing w:line="0" w:lineRule="atLeast"/>
              <w:rPr>
                <w:rFonts w:hint="eastAsia"/>
                <w:b w:val="0"/>
                <w:bCs w:val="0"/>
                <w:color w:val="auto"/>
                <w:szCs w:val="21"/>
                <w:highlight w:val="none"/>
                <w:lang w:val="en-US" w:eastAsia="zh-CN"/>
              </w:rPr>
            </w:pPr>
            <w:r>
              <w:rPr>
                <w:rFonts w:hint="eastAsia"/>
                <w:b w:val="0"/>
                <w:bCs w:val="0"/>
                <w:color w:val="auto"/>
                <w:szCs w:val="21"/>
                <w:highlight w:val="none"/>
                <w:lang w:val="en-US" w:eastAsia="zh-CN"/>
              </w:rPr>
              <w:t>14. 向CNKI投稿的电子版论文全文及学位论文出版授权书。</w:t>
            </w:r>
          </w:p>
        </w:tc>
        <w:tc>
          <w:tcPr>
            <w:tcW w:w="1276" w:type="dxa"/>
            <w:tcBorders>
              <w:top w:val="single" w:color="auto" w:sz="4" w:space="0"/>
              <w:left w:val="single" w:color="auto" w:sz="4" w:space="0"/>
              <w:bottom w:val="single" w:color="auto" w:sz="4" w:space="0"/>
              <w:right w:val="single" w:color="auto" w:sz="4" w:space="0"/>
            </w:tcBorders>
            <w:vAlign w:val="top"/>
          </w:tcPr>
          <w:p>
            <w:pPr>
              <w:rPr>
                <w:rFonts w:hint="eastAsia" w:eastAsia="宋体"/>
                <w:b w:val="0"/>
                <w:bCs w:val="0"/>
                <w:color w:val="auto"/>
                <w:highlight w:val="none"/>
                <w:lang w:eastAsia="zh-CN"/>
              </w:rPr>
            </w:pPr>
            <w:r>
              <w:rPr>
                <w:rFonts w:hint="eastAsia"/>
                <w:b w:val="0"/>
                <w:bCs w:val="0"/>
                <w:color w:val="auto"/>
                <w:highlight w:val="none"/>
                <w:lang w:eastAsia="zh-CN"/>
              </w:rPr>
              <w:t>研究生秘书</w:t>
            </w:r>
          </w:p>
        </w:tc>
        <w:tc>
          <w:tcPr>
            <w:tcW w:w="5954" w:type="dxa"/>
            <w:tcBorders>
              <w:top w:val="single" w:color="auto" w:sz="4" w:space="0"/>
              <w:left w:val="single" w:color="auto" w:sz="4" w:space="0"/>
              <w:bottom w:val="single" w:color="auto" w:sz="4" w:space="0"/>
              <w:right w:val="single" w:color="auto" w:sz="4" w:space="0"/>
            </w:tcBorders>
            <w:vAlign w:val="top"/>
          </w:tcPr>
          <w:p>
            <w:pPr>
              <w:rPr>
                <w:rFonts w:hint="eastAsia" w:eastAsia="宋体"/>
                <w:b w:val="0"/>
                <w:bCs w:val="0"/>
                <w:color w:val="auto"/>
                <w:szCs w:val="21"/>
                <w:highlight w:val="none"/>
                <w:lang w:eastAsia="zh-CN"/>
              </w:rPr>
            </w:pPr>
            <w:r>
              <w:rPr>
                <w:rFonts w:hint="eastAsia"/>
                <w:b w:val="0"/>
                <w:bCs w:val="0"/>
                <w:color w:val="auto"/>
                <w:szCs w:val="21"/>
                <w:highlight w:val="none"/>
                <w:lang w:eastAsia="zh-CN"/>
              </w:rPr>
              <w:t>按通过的表决名单顺序统一送交学位办（相关表格登录：研究生院主页</w:t>
            </w:r>
            <w:r>
              <w:rPr>
                <w:rFonts w:hint="eastAsia"/>
                <w:b w:val="0"/>
                <w:bCs w:val="0"/>
                <w:color w:val="auto"/>
                <w:szCs w:val="21"/>
                <w:highlight w:val="none"/>
                <w:lang w:val="en-US" w:eastAsia="zh-CN"/>
              </w:rPr>
              <w:t>-学位工作-表格下载</w:t>
            </w:r>
            <w:r>
              <w:rPr>
                <w:rFonts w:hint="eastAsia"/>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top"/>
          </w:tcPr>
          <w:p>
            <w:pPr>
              <w:rPr>
                <w:b/>
              </w:rPr>
            </w:pPr>
            <w:r>
              <w:rPr>
                <w:rFonts w:hint="eastAsia"/>
                <w:b/>
                <w:szCs w:val="21"/>
                <w:lang w:val="en-US" w:eastAsia="zh-CN"/>
              </w:rPr>
              <w:t>12</w:t>
            </w:r>
            <w:r>
              <w:rPr>
                <w:rFonts w:hint="eastAsia"/>
                <w:b/>
                <w:szCs w:val="21"/>
              </w:rPr>
              <w:t>月</w:t>
            </w:r>
            <w:r>
              <w:rPr>
                <w:rFonts w:hint="eastAsia"/>
                <w:b/>
                <w:szCs w:val="21"/>
                <w:lang w:val="en-US" w:eastAsia="zh-CN"/>
              </w:rPr>
              <w:t>5</w:t>
            </w:r>
            <w:r>
              <w:rPr>
                <w:rFonts w:hint="eastAsia"/>
                <w:b/>
                <w:szCs w:val="21"/>
              </w:rPr>
              <w:t>日前</w:t>
            </w:r>
          </w:p>
        </w:tc>
        <w:tc>
          <w:tcPr>
            <w:tcW w:w="118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szCs w:val="21"/>
              </w:rPr>
              <w:t>提交电子版论文</w:t>
            </w:r>
          </w:p>
        </w:tc>
        <w:tc>
          <w:tcPr>
            <w:tcW w:w="5528"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提交学位论文软盘给图书馆，或通过图书馆网页（</w:t>
            </w:r>
            <w:r>
              <w:rPr>
                <w:rFonts w:hint="eastAsia"/>
                <w:color w:val="0000FF"/>
              </w:rPr>
              <w:t>http://library.sysu.edu.cn/paper/paper.htm</w:t>
            </w:r>
            <w:r>
              <w:rPr>
                <w:rFonts w:hint="eastAsia"/>
              </w:rPr>
              <w:t>）提交。</w:t>
            </w:r>
          </w:p>
        </w:tc>
        <w:tc>
          <w:tcPr>
            <w:tcW w:w="1276"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rPr>
              <w:t>研究生本人</w:t>
            </w:r>
          </w:p>
        </w:tc>
        <w:tc>
          <w:tcPr>
            <w:tcW w:w="5954" w:type="dxa"/>
            <w:tcBorders>
              <w:top w:val="single" w:color="auto" w:sz="4" w:space="0"/>
              <w:left w:val="single" w:color="auto" w:sz="4" w:space="0"/>
              <w:bottom w:val="single" w:color="auto" w:sz="4" w:space="0"/>
              <w:right w:val="single" w:color="auto" w:sz="4" w:space="0"/>
            </w:tcBorders>
            <w:vAlign w:val="top"/>
          </w:tcPr>
          <w:p>
            <w:pPr>
              <w:rPr>
                <w:szCs w:val="20"/>
              </w:rPr>
            </w:pPr>
            <w:r>
              <w:rPr>
                <w:rFonts w:hint="eastAsia"/>
                <w:szCs w:val="20"/>
              </w:rPr>
              <w:t>需用内网提交，若遇问题致电</w:t>
            </w:r>
            <w:r>
              <w:rPr>
                <w:rFonts w:hint="eastAsia"/>
                <w:szCs w:val="21"/>
              </w:rPr>
              <w:t>：84111666</w:t>
            </w:r>
          </w:p>
        </w:tc>
      </w:tr>
    </w:tbl>
    <w:p>
      <w:pPr>
        <w:pStyle w:val="2"/>
        <w:rPr>
          <w:rFonts w:hint="eastAsia"/>
          <w:b/>
          <w:bCs w:val="0"/>
          <w:sz w:val="21"/>
          <w:szCs w:val="21"/>
        </w:rPr>
      </w:pPr>
    </w:p>
    <w:p>
      <w:pPr>
        <w:pStyle w:val="2"/>
        <w:rPr>
          <w:rFonts w:hint="eastAsia"/>
          <w:sz w:val="21"/>
          <w:szCs w:val="21"/>
        </w:rPr>
      </w:pPr>
      <w:r>
        <w:rPr>
          <w:rFonts w:hint="eastAsia"/>
          <w:b/>
          <w:bCs w:val="0"/>
          <w:sz w:val="21"/>
          <w:szCs w:val="21"/>
        </w:rPr>
        <w:t>注意事项</w:t>
      </w:r>
      <w:r>
        <w:rPr>
          <w:rFonts w:hint="eastAsia"/>
          <w:sz w:val="21"/>
          <w:szCs w:val="21"/>
        </w:rPr>
        <w:t>：</w:t>
      </w:r>
    </w:p>
    <w:p>
      <w:pPr>
        <w:pStyle w:val="2"/>
        <w:numPr>
          <w:ilvl w:val="0"/>
          <w:numId w:val="1"/>
        </w:numPr>
        <w:rPr>
          <w:rFonts w:hint="eastAsia"/>
          <w:sz w:val="21"/>
          <w:szCs w:val="21"/>
        </w:rPr>
      </w:pPr>
      <w:r>
        <w:rPr>
          <w:rFonts w:hint="eastAsia"/>
          <w:sz w:val="21"/>
          <w:szCs w:val="21"/>
        </w:rPr>
        <w:t>根据学校学位委员会的有关决议，</w:t>
      </w:r>
      <w:r>
        <w:rPr>
          <w:rFonts w:hint="eastAsia"/>
          <w:b/>
          <w:sz w:val="21"/>
          <w:szCs w:val="21"/>
        </w:rPr>
        <w:t>对于发表文章未能达到要求的研究生，其学位申请不能提交学位评议组审议</w:t>
      </w:r>
      <w:r>
        <w:rPr>
          <w:rFonts w:hint="eastAsia"/>
          <w:sz w:val="21"/>
          <w:szCs w:val="21"/>
        </w:rPr>
        <w:t>。</w:t>
      </w:r>
    </w:p>
    <w:p>
      <w:pPr>
        <w:pStyle w:val="2"/>
        <w:numPr>
          <w:ilvl w:val="0"/>
          <w:numId w:val="1"/>
        </w:numPr>
        <w:rPr>
          <w:rFonts w:hint="eastAsia"/>
          <w:sz w:val="21"/>
          <w:szCs w:val="21"/>
        </w:rPr>
      </w:pPr>
      <w:r>
        <w:rPr>
          <w:rFonts w:hint="eastAsia"/>
          <w:sz w:val="21"/>
          <w:szCs w:val="21"/>
        </w:rPr>
        <w:t>所有表格用黑色钢笔填写（请不要用圆珠笔、纯蓝色笔填写），或者直接从附件下载表格</w:t>
      </w:r>
      <w:r>
        <w:rPr>
          <w:rFonts w:hint="eastAsia"/>
          <w:b/>
          <w:sz w:val="21"/>
          <w:szCs w:val="21"/>
        </w:rPr>
        <w:t>双面</w:t>
      </w:r>
      <w:r>
        <w:rPr>
          <w:rFonts w:hint="eastAsia"/>
          <w:sz w:val="21"/>
          <w:szCs w:val="21"/>
        </w:rPr>
        <w:t>打印，不得粘贴，凡是粘贴的一律不收，填写需完整、准确，签名及盖章处不要遗漏。</w:t>
      </w:r>
      <w:r>
        <w:rPr>
          <w:rFonts w:hint="eastAsia"/>
          <w:sz w:val="21"/>
          <w:szCs w:val="21"/>
          <w:lang w:eastAsia="zh-CN"/>
        </w:rPr>
        <w:t>所有表格下载地址：研究生院主页</w:t>
      </w:r>
      <w:r>
        <w:rPr>
          <w:rFonts w:hint="eastAsia"/>
          <w:sz w:val="21"/>
          <w:szCs w:val="21"/>
          <w:lang w:val="en-US" w:eastAsia="zh-CN"/>
        </w:rPr>
        <w:t>-学位工作-表格下载-科学学位/专业学位。</w:t>
      </w:r>
    </w:p>
    <w:p>
      <w:pPr>
        <w:pStyle w:val="2"/>
        <w:numPr>
          <w:ilvl w:val="0"/>
          <w:numId w:val="1"/>
        </w:numPr>
        <w:rPr>
          <w:rFonts w:hint="eastAsia"/>
          <w:sz w:val="21"/>
          <w:szCs w:val="21"/>
        </w:rPr>
      </w:pPr>
      <w:r>
        <w:rPr>
          <w:rFonts w:hint="eastAsia"/>
          <w:sz w:val="21"/>
          <w:szCs w:val="21"/>
        </w:rPr>
        <w:t>学位论文请按照《中山大学研究生学位论文格式要求》（研究生手册中有）制作。论文要求双面印制并在学位论文封面的编号处</w:t>
      </w:r>
      <w:r>
        <w:rPr>
          <w:rFonts w:hint="eastAsia"/>
          <w:b/>
          <w:sz w:val="21"/>
          <w:szCs w:val="21"/>
        </w:rPr>
        <w:t>打印</w:t>
      </w:r>
      <w:r>
        <w:rPr>
          <w:rFonts w:hint="eastAsia"/>
          <w:sz w:val="21"/>
          <w:szCs w:val="21"/>
        </w:rPr>
        <w:t>上学位申请人的学号。</w:t>
      </w:r>
    </w:p>
    <w:p>
      <w:pPr>
        <w:pStyle w:val="2"/>
        <w:numPr>
          <w:ilvl w:val="0"/>
          <w:numId w:val="1"/>
        </w:numPr>
        <w:rPr>
          <w:rFonts w:hint="eastAsia"/>
          <w:sz w:val="21"/>
          <w:szCs w:val="21"/>
        </w:rPr>
      </w:pPr>
      <w:r>
        <w:rPr>
          <w:rFonts w:hint="eastAsia"/>
          <w:sz w:val="21"/>
          <w:szCs w:val="21"/>
          <w:lang w:eastAsia="zh-CN"/>
        </w:rPr>
        <w:t>“专业名称”“导师姓名”以学位申请人管理系统中的学籍记录为准。专业名称必须填写正确，导师姓名不得随便增加。</w:t>
      </w:r>
    </w:p>
    <w:p>
      <w:pPr>
        <w:pStyle w:val="2"/>
        <w:numPr>
          <w:ilvl w:val="0"/>
          <w:numId w:val="1"/>
        </w:numPr>
        <w:rPr>
          <w:rFonts w:hint="eastAsia"/>
          <w:sz w:val="21"/>
          <w:szCs w:val="21"/>
        </w:rPr>
      </w:pPr>
      <w:r>
        <w:rPr>
          <w:rFonts w:hint="eastAsia"/>
          <w:sz w:val="21"/>
          <w:szCs w:val="21"/>
        </w:rPr>
        <w:t>在答辩前只印制供评阅和答辩用的论文，待答辩后根据答辩委员会意见修改论文，再印制提交给研究生院及院系资料室保存的论文。</w:t>
      </w:r>
    </w:p>
    <w:p>
      <w:pPr>
        <w:pStyle w:val="2"/>
        <w:numPr>
          <w:ilvl w:val="0"/>
          <w:numId w:val="1"/>
        </w:numPr>
        <w:rPr>
          <w:rFonts w:hint="eastAsia"/>
          <w:sz w:val="21"/>
          <w:szCs w:val="21"/>
        </w:rPr>
      </w:pPr>
      <w:r>
        <w:rPr>
          <w:rFonts w:hint="eastAsia"/>
          <w:sz w:val="21"/>
          <w:szCs w:val="21"/>
        </w:rPr>
        <w:t>请答辩委员会注意在作出建议授予硕士、博士学位的决议时，必须经全体成员</w:t>
      </w:r>
      <w:r>
        <w:rPr>
          <w:rFonts w:hint="eastAsia"/>
          <w:b/>
          <w:sz w:val="21"/>
          <w:szCs w:val="21"/>
        </w:rPr>
        <w:t>三分之二以上（含三分之二）</w:t>
      </w:r>
      <w:r>
        <w:rPr>
          <w:rFonts w:hint="eastAsia"/>
          <w:sz w:val="21"/>
          <w:szCs w:val="21"/>
        </w:rPr>
        <w:t>同意，方为通过。凡是答辩会作出修改论文重新答辩的，</w:t>
      </w:r>
      <w:r>
        <w:rPr>
          <w:rFonts w:hint="eastAsia"/>
          <w:b/>
          <w:sz w:val="21"/>
          <w:szCs w:val="21"/>
        </w:rPr>
        <w:t>三个月</w:t>
      </w:r>
      <w:r>
        <w:rPr>
          <w:rFonts w:hint="eastAsia"/>
          <w:sz w:val="21"/>
          <w:szCs w:val="21"/>
        </w:rPr>
        <w:t>后方能再次举行答辩会。</w:t>
      </w:r>
    </w:p>
    <w:p>
      <w:pPr>
        <w:pStyle w:val="2"/>
        <w:numPr>
          <w:ilvl w:val="0"/>
          <w:numId w:val="1"/>
        </w:numPr>
        <w:rPr>
          <w:rFonts w:hint="eastAsia"/>
          <w:sz w:val="21"/>
          <w:szCs w:val="21"/>
        </w:rPr>
      </w:pPr>
      <w:r>
        <w:rPr>
          <w:rFonts w:hint="eastAsia"/>
          <w:sz w:val="21"/>
          <w:szCs w:val="21"/>
        </w:rPr>
        <w:t>论文答辩记录是论文答辩过程的反映，应在答辩现场记录，内容应是整个答辩过程的如实记载，包括委员们的提问及申请人的回答内容，不能过于简单，也不能事后加工整理。若纸张不够，可补充附页。</w:t>
      </w:r>
    </w:p>
    <w:p>
      <w:pPr>
        <w:pStyle w:val="2"/>
        <w:numPr>
          <w:ilvl w:val="0"/>
          <w:numId w:val="1"/>
        </w:numPr>
        <w:rPr>
          <w:rFonts w:hint="eastAsia"/>
          <w:b/>
          <w:bCs w:val="0"/>
          <w:color w:val="C00000"/>
          <w:sz w:val="21"/>
          <w:szCs w:val="21"/>
        </w:rPr>
      </w:pPr>
      <w:r>
        <w:rPr>
          <w:rFonts w:hint="eastAsia"/>
          <w:b/>
          <w:bCs w:val="0"/>
          <w:color w:val="C00000"/>
          <w:sz w:val="21"/>
          <w:szCs w:val="21"/>
        </w:rPr>
        <w:t>因各种原因未能按期提交论文者，必须于</w:t>
      </w:r>
      <w:r>
        <w:rPr>
          <w:rFonts w:hint="eastAsia"/>
          <w:b/>
          <w:bCs w:val="0"/>
          <w:color w:val="C00000"/>
          <w:sz w:val="21"/>
          <w:szCs w:val="21"/>
          <w:lang w:val="en-US" w:eastAsia="zh-CN"/>
        </w:rPr>
        <w:t>9</w:t>
      </w:r>
      <w:r>
        <w:rPr>
          <w:rFonts w:hint="eastAsia"/>
          <w:b/>
          <w:bCs w:val="0"/>
          <w:color w:val="C00000"/>
          <w:sz w:val="21"/>
          <w:szCs w:val="21"/>
        </w:rPr>
        <w:t>月</w:t>
      </w:r>
      <w:r>
        <w:rPr>
          <w:rFonts w:hint="eastAsia"/>
          <w:b/>
          <w:bCs w:val="0"/>
          <w:color w:val="C00000"/>
          <w:sz w:val="21"/>
          <w:szCs w:val="21"/>
          <w:lang w:val="en-US" w:eastAsia="zh-CN"/>
        </w:rPr>
        <w:t>30</w:t>
      </w:r>
      <w:r>
        <w:rPr>
          <w:rFonts w:hint="eastAsia"/>
          <w:b/>
          <w:bCs w:val="0"/>
          <w:color w:val="C00000"/>
          <w:sz w:val="21"/>
          <w:szCs w:val="21"/>
        </w:rPr>
        <w:t>日前填写《中山大学研究生延期答辩（毕业）申请审批表》（可由附件下载），办理推迟答辩手续。</w:t>
      </w:r>
    </w:p>
    <w:p>
      <w:pPr>
        <w:rPr>
          <w:b/>
          <w:bCs w:val="0"/>
          <w:color w:val="C00000"/>
        </w:rPr>
      </w:pPr>
    </w:p>
    <w:sectPr>
      <w:pgSz w:w="16838" w:h="11906" w:orient="landscape"/>
      <w:pgMar w:top="1134" w:right="936" w:bottom="1797"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m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B416D"/>
    <w:rsid w:val="008D7225"/>
    <w:rsid w:val="02E00CC5"/>
    <w:rsid w:val="09696968"/>
    <w:rsid w:val="0A750716"/>
    <w:rsid w:val="0AB9246F"/>
    <w:rsid w:val="0FD9050D"/>
    <w:rsid w:val="10AC3959"/>
    <w:rsid w:val="141914BE"/>
    <w:rsid w:val="198327C5"/>
    <w:rsid w:val="1D580402"/>
    <w:rsid w:val="1D786792"/>
    <w:rsid w:val="21136AEE"/>
    <w:rsid w:val="225F246E"/>
    <w:rsid w:val="23180AC9"/>
    <w:rsid w:val="23F35810"/>
    <w:rsid w:val="24BF68C8"/>
    <w:rsid w:val="34E41E22"/>
    <w:rsid w:val="3B4C1705"/>
    <w:rsid w:val="3DFC0C04"/>
    <w:rsid w:val="43D50C2A"/>
    <w:rsid w:val="44B925B3"/>
    <w:rsid w:val="459634A9"/>
    <w:rsid w:val="464B416D"/>
    <w:rsid w:val="47AD18B7"/>
    <w:rsid w:val="4A783031"/>
    <w:rsid w:val="4D3A6A97"/>
    <w:rsid w:val="4E241663"/>
    <w:rsid w:val="4EC3043B"/>
    <w:rsid w:val="51746266"/>
    <w:rsid w:val="519504F6"/>
    <w:rsid w:val="57861B54"/>
    <w:rsid w:val="584A10DD"/>
    <w:rsid w:val="5AC16713"/>
    <w:rsid w:val="5DDA1BDE"/>
    <w:rsid w:val="63DD0C10"/>
    <w:rsid w:val="64DF3A2D"/>
    <w:rsid w:val="6754290B"/>
    <w:rsid w:val="6D535020"/>
    <w:rsid w:val="6F417D0A"/>
    <w:rsid w:val="727F62E1"/>
    <w:rsid w:val="74B71C01"/>
    <w:rsid w:val="77AC7A05"/>
    <w:rsid w:val="790E6ABB"/>
    <w:rsid w:val="7A182FAF"/>
    <w:rsid w:val="7AA14184"/>
    <w:rsid w:val="7DFB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bCs/>
      <w:sz w:val="28"/>
      <w:szCs w:val="20"/>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e1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2018-10-09T06:00:00Z</dcterms:created>
  <dc:creator>薛薛</dc:creator>
  <cp:lastModifiedBy>薛薛</cp:lastModifiedBy>
  <cp:lastPrinted>2018-10-09T08:55:00Z</cp:lastPrinted>
  <dcterms:modified xsi:type="dcterms:W3CDTF">2019-09-20T05:39:12Z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